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684" w:rsidRPr="007F5870" w:rsidRDefault="005E6684" w:rsidP="005E6684">
      <w:pPr>
        <w:shd w:val="clear" w:color="auto" w:fill="FFFFFF"/>
        <w:spacing w:before="322"/>
        <w:ind w:left="274"/>
        <w:jc w:val="center"/>
        <w:rPr>
          <w:sz w:val="28"/>
          <w:szCs w:val="28"/>
        </w:rPr>
      </w:pPr>
      <w:r w:rsidRPr="007F5870">
        <w:rPr>
          <w:rFonts w:eastAsia="Times New Roman"/>
          <w:sz w:val="28"/>
          <w:szCs w:val="28"/>
        </w:rPr>
        <w:t>МБУ ДО «Центр внешкольной работы Зеленодольского муниципального района РТ»</w:t>
      </w:r>
    </w:p>
    <w:p w:rsidR="005E6684" w:rsidRDefault="006E608D" w:rsidP="005E6684">
      <w:pPr>
        <w:shd w:val="clear" w:color="auto" w:fill="FFFFFF"/>
        <w:spacing w:line="322" w:lineRule="exact"/>
        <w:ind w:left="893" w:right="576"/>
        <w:jc w:val="center"/>
        <w:rPr>
          <w:rFonts w:eastAsia="Times New Roman"/>
          <w:sz w:val="28"/>
          <w:szCs w:val="28"/>
        </w:rPr>
      </w:pPr>
      <w:r w:rsidRPr="007F5870">
        <w:rPr>
          <w:rFonts w:eastAsia="Times New Roman"/>
          <w:spacing w:val="-1"/>
          <w:sz w:val="28"/>
          <w:szCs w:val="28"/>
        </w:rPr>
        <w:t xml:space="preserve">Сведения о качестве реализации дополнительной общеобразовательной </w:t>
      </w:r>
      <w:r w:rsidRPr="007F5870">
        <w:rPr>
          <w:rFonts w:eastAsia="Times New Roman"/>
          <w:sz w:val="28"/>
          <w:szCs w:val="28"/>
        </w:rPr>
        <w:t>общ</w:t>
      </w:r>
      <w:r w:rsidRPr="007F5870">
        <w:rPr>
          <w:rFonts w:eastAsia="Times New Roman"/>
          <w:sz w:val="28"/>
          <w:szCs w:val="28"/>
        </w:rPr>
        <w:t>е</w:t>
      </w:r>
      <w:r w:rsidRPr="007F5870">
        <w:rPr>
          <w:rFonts w:eastAsia="Times New Roman"/>
          <w:sz w:val="28"/>
          <w:szCs w:val="28"/>
        </w:rPr>
        <w:t xml:space="preserve">развивающей программы </w:t>
      </w:r>
      <w:r w:rsidR="007F5870" w:rsidRPr="007F5870">
        <w:rPr>
          <w:rFonts w:eastAsia="Times New Roman"/>
          <w:sz w:val="28"/>
          <w:szCs w:val="28"/>
        </w:rPr>
        <w:t>«Фотошкола «#ВМОМЕНТЕ» технической напра</w:t>
      </w:r>
      <w:r w:rsidR="007F5870" w:rsidRPr="007F5870">
        <w:rPr>
          <w:rFonts w:eastAsia="Times New Roman"/>
          <w:sz w:val="28"/>
          <w:szCs w:val="28"/>
        </w:rPr>
        <w:t>в</w:t>
      </w:r>
      <w:r w:rsidR="007F5870" w:rsidRPr="007F5870">
        <w:rPr>
          <w:rFonts w:eastAsia="Times New Roman"/>
          <w:sz w:val="28"/>
          <w:szCs w:val="28"/>
        </w:rPr>
        <w:t>ленности</w:t>
      </w:r>
      <w:r w:rsidRPr="007F5870">
        <w:rPr>
          <w:rFonts w:eastAsia="Times New Roman"/>
          <w:sz w:val="28"/>
          <w:szCs w:val="28"/>
        </w:rPr>
        <w:t xml:space="preserve"> педагога дополнительного образования</w:t>
      </w:r>
    </w:p>
    <w:p w:rsidR="005E6684" w:rsidRDefault="007F5870" w:rsidP="005E6684">
      <w:pPr>
        <w:shd w:val="clear" w:color="auto" w:fill="FFFFFF"/>
        <w:spacing w:line="322" w:lineRule="exact"/>
        <w:ind w:left="893" w:right="576"/>
        <w:jc w:val="center"/>
        <w:rPr>
          <w:rFonts w:eastAsia="Times New Roman"/>
          <w:sz w:val="28"/>
          <w:szCs w:val="28"/>
        </w:rPr>
      </w:pPr>
      <w:r w:rsidRPr="007F5870">
        <w:rPr>
          <w:rFonts w:eastAsia="Times New Roman"/>
          <w:sz w:val="28"/>
          <w:szCs w:val="28"/>
        </w:rPr>
        <w:t>Елизарова Якова Андреевича</w:t>
      </w:r>
      <w:r w:rsidR="006E608D" w:rsidRPr="007F5870">
        <w:rPr>
          <w:rFonts w:eastAsia="Times New Roman"/>
          <w:sz w:val="28"/>
          <w:szCs w:val="28"/>
        </w:rPr>
        <w:t xml:space="preserve"> </w:t>
      </w:r>
    </w:p>
    <w:p w:rsidR="006E608D" w:rsidRPr="007F5870" w:rsidRDefault="006E608D" w:rsidP="005E6684">
      <w:pPr>
        <w:shd w:val="clear" w:color="auto" w:fill="FFFFFF"/>
        <w:spacing w:line="322" w:lineRule="exact"/>
        <w:ind w:left="893" w:right="576"/>
        <w:jc w:val="center"/>
        <w:rPr>
          <w:sz w:val="28"/>
          <w:szCs w:val="28"/>
        </w:rPr>
      </w:pPr>
      <w:r w:rsidRPr="007F5870">
        <w:rPr>
          <w:rFonts w:eastAsia="Times New Roman"/>
          <w:spacing w:val="-1"/>
          <w:sz w:val="28"/>
          <w:szCs w:val="28"/>
        </w:rPr>
        <w:t>в наглядных формах представления анализа результативности</w:t>
      </w:r>
    </w:p>
    <w:p w:rsidR="006E608D" w:rsidRDefault="006E608D">
      <w:pPr>
        <w:shd w:val="clear" w:color="auto" w:fill="FFFFFF"/>
        <w:tabs>
          <w:tab w:val="left" w:pos="2314"/>
          <w:tab w:val="left" w:pos="5074"/>
          <w:tab w:val="left" w:pos="6811"/>
          <w:tab w:val="left" w:pos="8808"/>
        </w:tabs>
        <w:spacing w:before="317" w:line="322" w:lineRule="exact"/>
        <w:ind w:left="778"/>
      </w:pPr>
      <w:r>
        <w:rPr>
          <w:rFonts w:eastAsia="Times New Roman"/>
          <w:spacing w:val="-3"/>
          <w:sz w:val="28"/>
          <w:szCs w:val="28"/>
        </w:rPr>
        <w:t>Оценка</w:t>
      </w:r>
      <w:r>
        <w:rPr>
          <w:rFonts w:ascii="Arial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результативности</w:t>
      </w:r>
      <w:r>
        <w:rPr>
          <w:rFonts w:ascii="Arial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освоения</w:t>
      </w:r>
      <w:r>
        <w:rPr>
          <w:rFonts w:ascii="Arial" w:hAnsi="Arial" w:cs="Arial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учащимися</w:t>
      </w:r>
      <w:r>
        <w:rPr>
          <w:rFonts w:ascii="Arial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дополнительной</w:t>
      </w:r>
    </w:p>
    <w:p w:rsidR="006E608D" w:rsidRDefault="006E608D">
      <w:pPr>
        <w:shd w:val="clear" w:color="auto" w:fill="FFFFFF"/>
        <w:spacing w:line="322" w:lineRule="exact"/>
        <w:jc w:val="both"/>
      </w:pPr>
      <w:r>
        <w:rPr>
          <w:rFonts w:eastAsia="Times New Roman"/>
          <w:sz w:val="28"/>
          <w:szCs w:val="28"/>
        </w:rPr>
        <w:t xml:space="preserve">общеобразовательной общеразвивающей программы </w:t>
      </w:r>
      <w:r w:rsidR="007F5870" w:rsidRPr="007F5870">
        <w:rPr>
          <w:rFonts w:eastAsia="Times New Roman"/>
          <w:sz w:val="28"/>
          <w:szCs w:val="28"/>
        </w:rPr>
        <w:t xml:space="preserve">«Фотошкола «#ВМОМЕНТЕ» </w:t>
      </w:r>
      <w:r w:rsidR="007F5870">
        <w:rPr>
          <w:rFonts w:eastAsia="Times New Roman"/>
          <w:sz w:val="28"/>
          <w:szCs w:val="28"/>
        </w:rPr>
        <w:t xml:space="preserve">далее – </w:t>
      </w:r>
      <w:r w:rsidR="005E6684">
        <w:rPr>
          <w:rFonts w:eastAsia="Times New Roman"/>
          <w:sz w:val="28"/>
          <w:szCs w:val="28"/>
        </w:rPr>
        <w:t>П</w:t>
      </w:r>
      <w:r w:rsidR="007F5870">
        <w:rPr>
          <w:rFonts w:eastAsia="Times New Roman"/>
          <w:sz w:val="28"/>
          <w:szCs w:val="28"/>
        </w:rPr>
        <w:t>рограмма</w:t>
      </w:r>
      <w:r>
        <w:rPr>
          <w:rFonts w:eastAsia="Times New Roman"/>
          <w:sz w:val="28"/>
          <w:szCs w:val="28"/>
        </w:rPr>
        <w:t>, была осуществлена по следующим показателям качества предоставления мун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ципальной услуги:</w:t>
      </w:r>
    </w:p>
    <w:p w:rsidR="006E608D" w:rsidRDefault="006E608D" w:rsidP="007F5870">
      <w:pPr>
        <w:numPr>
          <w:ilvl w:val="0"/>
          <w:numId w:val="1"/>
        </w:numPr>
        <w:shd w:val="clear" w:color="auto" w:fill="FFFFFF"/>
        <w:tabs>
          <w:tab w:val="left" w:pos="1070"/>
        </w:tabs>
        <w:spacing w:line="322" w:lineRule="exact"/>
        <w:ind w:left="710"/>
        <w:rPr>
          <w:spacing w:val="-4"/>
          <w:sz w:val="28"/>
          <w:szCs w:val="28"/>
        </w:rPr>
      </w:pPr>
      <w:r>
        <w:rPr>
          <w:rFonts w:eastAsia="Times New Roman"/>
          <w:sz w:val="28"/>
          <w:szCs w:val="28"/>
        </w:rPr>
        <w:t>Сохранность количества учащихся.</w:t>
      </w:r>
    </w:p>
    <w:p w:rsidR="006E608D" w:rsidRDefault="006E608D" w:rsidP="007F5870">
      <w:pPr>
        <w:numPr>
          <w:ilvl w:val="0"/>
          <w:numId w:val="1"/>
        </w:numPr>
        <w:shd w:val="clear" w:color="auto" w:fill="FFFFFF"/>
        <w:tabs>
          <w:tab w:val="left" w:pos="1070"/>
        </w:tabs>
        <w:spacing w:line="322" w:lineRule="exact"/>
        <w:ind w:left="710"/>
        <w:rPr>
          <w:spacing w:val="-4"/>
          <w:sz w:val="28"/>
          <w:szCs w:val="28"/>
        </w:rPr>
      </w:pPr>
      <w:r>
        <w:rPr>
          <w:rFonts w:eastAsia="Times New Roman"/>
          <w:sz w:val="28"/>
          <w:szCs w:val="28"/>
        </w:rPr>
        <w:t>Выполнение программы.</w:t>
      </w:r>
    </w:p>
    <w:p w:rsidR="006E608D" w:rsidRDefault="007F5870" w:rsidP="004A74CC">
      <w:pPr>
        <w:numPr>
          <w:ilvl w:val="0"/>
          <w:numId w:val="1"/>
        </w:numPr>
        <w:shd w:val="clear" w:color="auto" w:fill="FFFFFF"/>
        <w:tabs>
          <w:tab w:val="left" w:pos="1070"/>
        </w:tabs>
        <w:spacing w:line="322" w:lineRule="exact"/>
        <w:ind w:left="1070" w:hanging="360"/>
        <w:jc w:val="both"/>
        <w:rPr>
          <w:spacing w:val="-4"/>
          <w:sz w:val="28"/>
          <w:szCs w:val="28"/>
        </w:rPr>
      </w:pPr>
      <w:r>
        <w:rPr>
          <w:rFonts w:eastAsia="Times New Roman"/>
          <w:spacing w:val="-10"/>
          <w:sz w:val="28"/>
          <w:szCs w:val="28"/>
        </w:rPr>
        <w:t>Показатели образовательных результатов мероприятий</w:t>
      </w:r>
      <w:r w:rsidR="006E608D">
        <w:rPr>
          <w:rFonts w:eastAsia="Times New Roman"/>
          <w:spacing w:val="-10"/>
          <w:sz w:val="28"/>
          <w:szCs w:val="28"/>
        </w:rPr>
        <w:t xml:space="preserve"> периодического </w:t>
      </w:r>
      <w:r w:rsidR="006E608D">
        <w:rPr>
          <w:rFonts w:eastAsia="Times New Roman"/>
          <w:sz w:val="28"/>
          <w:szCs w:val="28"/>
        </w:rPr>
        <w:t>контроля.</w:t>
      </w:r>
    </w:p>
    <w:p w:rsidR="006E608D" w:rsidRDefault="006E608D" w:rsidP="004A74CC">
      <w:pPr>
        <w:numPr>
          <w:ilvl w:val="0"/>
          <w:numId w:val="1"/>
        </w:numPr>
        <w:shd w:val="clear" w:color="auto" w:fill="FFFFFF"/>
        <w:tabs>
          <w:tab w:val="left" w:pos="1070"/>
        </w:tabs>
        <w:spacing w:line="322" w:lineRule="exact"/>
        <w:ind w:left="1070" w:hanging="360"/>
        <w:jc w:val="both"/>
        <w:rPr>
          <w:spacing w:val="-4"/>
          <w:sz w:val="28"/>
          <w:szCs w:val="28"/>
        </w:rPr>
      </w:pPr>
      <w:r>
        <w:rPr>
          <w:rFonts w:eastAsia="Times New Roman"/>
          <w:spacing w:val="-9"/>
          <w:sz w:val="28"/>
          <w:szCs w:val="28"/>
        </w:rPr>
        <w:t>Участи</w:t>
      </w:r>
      <w:r w:rsidR="007F5870">
        <w:rPr>
          <w:rFonts w:eastAsia="Times New Roman"/>
          <w:spacing w:val="-9"/>
          <w:sz w:val="28"/>
          <w:szCs w:val="28"/>
        </w:rPr>
        <w:t xml:space="preserve">е учащихся в мероприятиях соревновательного и </w:t>
      </w:r>
      <w:r>
        <w:rPr>
          <w:rFonts w:eastAsia="Times New Roman"/>
          <w:spacing w:val="-9"/>
          <w:sz w:val="28"/>
          <w:szCs w:val="28"/>
        </w:rPr>
        <w:t xml:space="preserve">сопроводительного </w:t>
      </w:r>
      <w:r>
        <w:rPr>
          <w:rFonts w:eastAsia="Times New Roman"/>
          <w:sz w:val="28"/>
          <w:szCs w:val="28"/>
        </w:rPr>
        <w:t>характера и результаты участия.</w:t>
      </w:r>
    </w:p>
    <w:p w:rsidR="006E608D" w:rsidRDefault="006E608D" w:rsidP="004A74CC">
      <w:pPr>
        <w:numPr>
          <w:ilvl w:val="0"/>
          <w:numId w:val="1"/>
        </w:numPr>
        <w:shd w:val="clear" w:color="auto" w:fill="FFFFFF"/>
        <w:tabs>
          <w:tab w:val="left" w:pos="1070"/>
        </w:tabs>
        <w:spacing w:line="322" w:lineRule="exact"/>
        <w:ind w:left="710"/>
        <w:jc w:val="both"/>
        <w:rPr>
          <w:spacing w:val="-4"/>
          <w:sz w:val="28"/>
          <w:szCs w:val="28"/>
        </w:rPr>
      </w:pPr>
      <w:r>
        <w:rPr>
          <w:rFonts w:eastAsia="Times New Roman"/>
          <w:sz w:val="28"/>
          <w:szCs w:val="28"/>
        </w:rPr>
        <w:t>Удовлетворенность образовательным процессом учащихся и родителей.</w:t>
      </w:r>
    </w:p>
    <w:p w:rsidR="007F5870" w:rsidRPr="007F5870" w:rsidRDefault="006E608D" w:rsidP="004A74CC">
      <w:pPr>
        <w:numPr>
          <w:ilvl w:val="0"/>
          <w:numId w:val="1"/>
        </w:numPr>
        <w:shd w:val="clear" w:color="auto" w:fill="FFFFFF"/>
        <w:tabs>
          <w:tab w:val="left" w:pos="0"/>
          <w:tab w:val="left" w:pos="5702"/>
          <w:tab w:val="left" w:pos="7210"/>
          <w:tab w:val="left" w:pos="8698"/>
        </w:tabs>
        <w:spacing w:line="322" w:lineRule="exact"/>
        <w:ind w:right="110" w:firstLine="709"/>
        <w:jc w:val="both"/>
      </w:pPr>
      <w:r w:rsidRPr="007F5870">
        <w:rPr>
          <w:rFonts w:eastAsia="Times New Roman"/>
          <w:spacing w:val="-2"/>
          <w:sz w:val="28"/>
          <w:szCs w:val="28"/>
        </w:rPr>
        <w:t>Показатели</w:t>
      </w:r>
      <w:r w:rsidR="007F5870" w:rsidRPr="007F5870">
        <w:rPr>
          <w:rFonts w:ascii="Arial" w:hAnsi="Arial" w:cs="Arial"/>
          <w:sz w:val="28"/>
          <w:szCs w:val="28"/>
        </w:rPr>
        <w:t xml:space="preserve"> </w:t>
      </w:r>
      <w:r w:rsidRPr="007F5870">
        <w:rPr>
          <w:rFonts w:eastAsia="Times New Roman"/>
          <w:spacing w:val="-2"/>
          <w:sz w:val="28"/>
          <w:szCs w:val="28"/>
        </w:rPr>
        <w:t>профессионального</w:t>
      </w:r>
      <w:r w:rsidR="007F5870" w:rsidRPr="007F5870">
        <w:rPr>
          <w:rFonts w:ascii="Arial" w:hAnsi="Arial" w:cs="Arial"/>
          <w:sz w:val="28"/>
          <w:szCs w:val="28"/>
        </w:rPr>
        <w:t xml:space="preserve"> </w:t>
      </w:r>
      <w:r w:rsidRPr="007F5870">
        <w:rPr>
          <w:rFonts w:eastAsia="Times New Roman"/>
          <w:spacing w:val="-2"/>
          <w:sz w:val="28"/>
          <w:szCs w:val="28"/>
        </w:rPr>
        <w:t>развития</w:t>
      </w:r>
      <w:r w:rsidR="007F5870" w:rsidRPr="007F5870">
        <w:rPr>
          <w:rFonts w:ascii="Arial" w:hAnsi="Arial" w:cs="Arial"/>
          <w:sz w:val="28"/>
          <w:szCs w:val="28"/>
        </w:rPr>
        <w:t xml:space="preserve"> </w:t>
      </w:r>
      <w:r w:rsidRPr="007F5870">
        <w:rPr>
          <w:rFonts w:eastAsia="Times New Roman"/>
          <w:spacing w:val="-2"/>
          <w:sz w:val="28"/>
          <w:szCs w:val="28"/>
        </w:rPr>
        <w:t>педагога</w:t>
      </w:r>
      <w:r w:rsidR="007F5870" w:rsidRPr="007F5870">
        <w:rPr>
          <w:rFonts w:ascii="Arial" w:hAnsi="Arial" w:cs="Arial"/>
          <w:sz w:val="28"/>
          <w:szCs w:val="28"/>
        </w:rPr>
        <w:t xml:space="preserve"> </w:t>
      </w:r>
      <w:r w:rsidRPr="007F5870">
        <w:rPr>
          <w:rFonts w:eastAsia="Times New Roman"/>
          <w:spacing w:val="-2"/>
          <w:sz w:val="28"/>
          <w:szCs w:val="28"/>
        </w:rPr>
        <w:t xml:space="preserve">дополнительного </w:t>
      </w:r>
      <w:r w:rsidRPr="007F5870">
        <w:rPr>
          <w:rFonts w:eastAsia="Times New Roman"/>
          <w:sz w:val="28"/>
          <w:szCs w:val="28"/>
        </w:rPr>
        <w:t>образования.</w:t>
      </w:r>
    </w:p>
    <w:p w:rsidR="00F737D1" w:rsidRDefault="006E608D" w:rsidP="005E6684">
      <w:pPr>
        <w:numPr>
          <w:ilvl w:val="0"/>
          <w:numId w:val="1"/>
        </w:numPr>
        <w:shd w:val="clear" w:color="auto" w:fill="FFFFFF"/>
        <w:tabs>
          <w:tab w:val="left" w:pos="0"/>
          <w:tab w:val="left" w:pos="2894"/>
          <w:tab w:val="left" w:pos="5702"/>
          <w:tab w:val="left" w:pos="7210"/>
          <w:tab w:val="left" w:pos="8698"/>
        </w:tabs>
        <w:spacing w:line="322" w:lineRule="exact"/>
        <w:ind w:right="110" w:firstLine="709"/>
        <w:jc w:val="both"/>
      </w:pPr>
      <w:r w:rsidRPr="007F5870">
        <w:rPr>
          <w:rFonts w:eastAsia="Times New Roman"/>
          <w:sz w:val="28"/>
          <w:szCs w:val="28"/>
        </w:rPr>
        <w:t xml:space="preserve">Привлечение детей в объединения </w:t>
      </w:r>
      <w:r w:rsidR="004A74CC">
        <w:rPr>
          <w:rFonts w:eastAsia="Times New Roman"/>
          <w:sz w:val="28"/>
          <w:szCs w:val="28"/>
        </w:rPr>
        <w:t>технической</w:t>
      </w:r>
      <w:r w:rsidRPr="007F5870">
        <w:rPr>
          <w:rFonts w:eastAsia="Times New Roman"/>
          <w:sz w:val="28"/>
          <w:szCs w:val="28"/>
        </w:rPr>
        <w:t xml:space="preserve"> направленности </w:t>
      </w:r>
      <w:r w:rsidR="005E6684">
        <w:rPr>
          <w:rFonts w:eastAsia="Times New Roman"/>
          <w:sz w:val="28"/>
          <w:szCs w:val="28"/>
        </w:rPr>
        <w:t>-</w:t>
      </w:r>
      <w:r w:rsidRPr="007F5870">
        <w:rPr>
          <w:rFonts w:eastAsia="Times New Roman"/>
          <w:sz w:val="28"/>
          <w:szCs w:val="28"/>
        </w:rPr>
        <w:t xml:space="preserve"> одна из приор</w:t>
      </w:r>
      <w:r w:rsidRPr="007F5870">
        <w:rPr>
          <w:rFonts w:eastAsia="Times New Roman"/>
          <w:sz w:val="28"/>
          <w:szCs w:val="28"/>
        </w:rPr>
        <w:t>и</w:t>
      </w:r>
      <w:r w:rsidRPr="007F5870">
        <w:rPr>
          <w:rFonts w:eastAsia="Times New Roman"/>
          <w:sz w:val="28"/>
          <w:szCs w:val="28"/>
        </w:rPr>
        <w:t>тетных задач. Стабильное количество групп учащихся по программе, высокий показатель сохранности контингента в течение 3 учебных лет говорит о</w:t>
      </w:r>
      <w:r w:rsidR="005E6684">
        <w:rPr>
          <w:rFonts w:eastAsia="Times New Roman"/>
          <w:sz w:val="28"/>
          <w:szCs w:val="28"/>
        </w:rPr>
        <w:t>б</w:t>
      </w:r>
      <w:r w:rsidRPr="007F5870">
        <w:rPr>
          <w:rFonts w:eastAsia="Times New Roman"/>
          <w:sz w:val="28"/>
          <w:szCs w:val="28"/>
        </w:rPr>
        <w:t xml:space="preserve"> устойчивой мотивации и и</w:t>
      </w:r>
      <w:r w:rsidRPr="007F5870">
        <w:rPr>
          <w:rFonts w:eastAsia="Times New Roman"/>
          <w:sz w:val="28"/>
          <w:szCs w:val="28"/>
        </w:rPr>
        <w:t>н</w:t>
      </w:r>
      <w:r w:rsidRPr="007F5870">
        <w:rPr>
          <w:rFonts w:eastAsia="Times New Roman"/>
          <w:sz w:val="28"/>
          <w:szCs w:val="28"/>
        </w:rPr>
        <w:t xml:space="preserve">тереса учащихся к занятиям </w:t>
      </w:r>
      <w:r w:rsidR="00D579AB" w:rsidRPr="00FB4372">
        <w:rPr>
          <w:rFonts w:eastAsia="Times New Roman"/>
          <w:sz w:val="28"/>
          <w:szCs w:val="28"/>
        </w:rPr>
        <w:t>по фотографии</w:t>
      </w:r>
      <w:r w:rsidRPr="00FB4372">
        <w:rPr>
          <w:rFonts w:eastAsia="Times New Roman"/>
          <w:sz w:val="28"/>
          <w:szCs w:val="28"/>
        </w:rPr>
        <w:t>.</w:t>
      </w:r>
    </w:p>
    <w:p w:rsidR="00E63451" w:rsidRDefault="00E63451" w:rsidP="00E63451">
      <w:pPr>
        <w:shd w:val="clear" w:color="auto" w:fill="FFFFFF"/>
        <w:tabs>
          <w:tab w:val="left" w:pos="1070"/>
          <w:tab w:val="left" w:pos="2894"/>
          <w:tab w:val="left" w:pos="5702"/>
          <w:tab w:val="left" w:pos="7210"/>
          <w:tab w:val="left" w:pos="8698"/>
        </w:tabs>
        <w:spacing w:line="322" w:lineRule="exact"/>
        <w:ind w:right="110"/>
        <w:jc w:val="both"/>
        <w:rPr>
          <w:sz w:val="28"/>
          <w:szCs w:val="28"/>
        </w:rPr>
      </w:pPr>
    </w:p>
    <w:p w:rsidR="00F737D1" w:rsidRPr="00F737D1" w:rsidRDefault="00F737D1" w:rsidP="00C967F4">
      <w:pPr>
        <w:shd w:val="clear" w:color="auto" w:fill="FFFFFF"/>
        <w:tabs>
          <w:tab w:val="left" w:pos="1070"/>
          <w:tab w:val="left" w:pos="2894"/>
          <w:tab w:val="left" w:pos="5702"/>
          <w:tab w:val="left" w:pos="7210"/>
          <w:tab w:val="left" w:pos="8698"/>
        </w:tabs>
        <w:spacing w:line="322" w:lineRule="exact"/>
        <w:ind w:left="1070" w:right="110" w:hanging="1070"/>
        <w:jc w:val="center"/>
      </w:pPr>
      <w:r w:rsidRPr="00F737D1">
        <w:rPr>
          <w:sz w:val="28"/>
          <w:szCs w:val="28"/>
        </w:rPr>
        <w:t xml:space="preserve">1. </w:t>
      </w:r>
      <w:r w:rsidRPr="00F737D1">
        <w:rPr>
          <w:rFonts w:eastAsia="Times New Roman"/>
          <w:sz w:val="28"/>
          <w:szCs w:val="28"/>
        </w:rPr>
        <w:t>Сохранность количества учащихся с 2022 года 100</w:t>
      </w:r>
      <w:r>
        <w:rPr>
          <w:rFonts w:eastAsia="Times New Roman"/>
          <w:sz w:val="28"/>
          <w:szCs w:val="28"/>
        </w:rPr>
        <w:t xml:space="preserve"> %</w:t>
      </w:r>
    </w:p>
    <w:p w:rsidR="00F737D1" w:rsidRPr="00F737D1" w:rsidRDefault="00F737D1" w:rsidP="00F737D1">
      <w:pPr>
        <w:rPr>
          <w:sz w:val="2"/>
          <w:szCs w:val="2"/>
        </w:rPr>
      </w:pPr>
    </w:p>
    <w:p w:rsidR="00F737D1" w:rsidRDefault="00F737D1" w:rsidP="00F737D1">
      <w:pPr>
        <w:rPr>
          <w:sz w:val="2"/>
          <w:szCs w:val="2"/>
        </w:rPr>
      </w:pPr>
    </w:p>
    <w:p w:rsidR="00F737D1" w:rsidRPr="00F737D1" w:rsidRDefault="00F737D1" w:rsidP="00F737D1">
      <w:pPr>
        <w:rPr>
          <w:sz w:val="2"/>
          <w:szCs w:val="2"/>
        </w:rPr>
      </w:pPr>
    </w:p>
    <w:p w:rsidR="00F737D1" w:rsidRPr="00F737D1" w:rsidRDefault="00F737D1" w:rsidP="00F737D1">
      <w:pPr>
        <w:rPr>
          <w:sz w:val="2"/>
          <w:szCs w:val="2"/>
        </w:rPr>
      </w:pPr>
    </w:p>
    <w:p w:rsidR="004424A1" w:rsidRPr="004424A1" w:rsidRDefault="004424A1" w:rsidP="004424A1">
      <w:pPr>
        <w:rPr>
          <w:sz w:val="2"/>
          <w:szCs w:val="2"/>
        </w:rPr>
      </w:pPr>
    </w:p>
    <w:p w:rsidR="004424A1" w:rsidRPr="004424A1" w:rsidRDefault="004424A1" w:rsidP="004424A1">
      <w:pPr>
        <w:rPr>
          <w:sz w:val="2"/>
          <w:szCs w:val="2"/>
        </w:rPr>
      </w:pPr>
    </w:p>
    <w:p w:rsidR="004424A1" w:rsidRPr="004424A1" w:rsidRDefault="004424A1" w:rsidP="004424A1">
      <w:pPr>
        <w:rPr>
          <w:sz w:val="2"/>
          <w:szCs w:val="2"/>
        </w:rPr>
      </w:pPr>
    </w:p>
    <w:p w:rsidR="004424A1" w:rsidRPr="004424A1" w:rsidRDefault="004424A1" w:rsidP="004424A1">
      <w:pPr>
        <w:rPr>
          <w:sz w:val="2"/>
          <w:szCs w:val="2"/>
        </w:rPr>
      </w:pPr>
    </w:p>
    <w:p w:rsidR="004424A1" w:rsidRDefault="004424A1" w:rsidP="004424A1">
      <w:pPr>
        <w:rPr>
          <w:sz w:val="2"/>
          <w:szCs w:val="2"/>
        </w:rPr>
      </w:pPr>
    </w:p>
    <w:p w:rsidR="004424A1" w:rsidRDefault="004424A1" w:rsidP="004424A1">
      <w:pPr>
        <w:rPr>
          <w:sz w:val="2"/>
          <w:szCs w:val="2"/>
        </w:rPr>
      </w:pPr>
    </w:p>
    <w:tbl>
      <w:tblPr>
        <w:tblW w:w="1088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8330"/>
        <w:gridCol w:w="850"/>
        <w:gridCol w:w="851"/>
        <w:gridCol w:w="850"/>
      </w:tblGrid>
      <w:tr w:rsidR="00E63451" w:rsidRPr="00226706" w:rsidTr="00E63451">
        <w:tc>
          <w:tcPr>
            <w:tcW w:w="8330" w:type="dxa"/>
            <w:vAlign w:val="center"/>
          </w:tcPr>
          <w:p w:rsidR="00E63451" w:rsidRPr="00E63451" w:rsidRDefault="00021B55" w:rsidP="00E6345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238625" cy="2600325"/>
                  <wp:effectExtent l="0" t="0" r="0" b="0"/>
                  <wp:docPr id="1" name="Объек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E63451" w:rsidRPr="005E6684" w:rsidRDefault="00E63451" w:rsidP="00E63451">
            <w:pPr>
              <w:jc w:val="center"/>
              <w:rPr>
                <w:sz w:val="24"/>
                <w:szCs w:val="24"/>
              </w:rPr>
            </w:pPr>
            <w:r w:rsidRPr="005E6684">
              <w:rPr>
                <w:sz w:val="24"/>
                <w:szCs w:val="24"/>
              </w:rPr>
              <w:t>К</w:t>
            </w:r>
            <w:r w:rsidRPr="005E6684">
              <w:rPr>
                <w:sz w:val="24"/>
                <w:szCs w:val="24"/>
              </w:rPr>
              <w:t>о</w:t>
            </w:r>
            <w:r w:rsidRPr="005E6684">
              <w:rPr>
                <w:sz w:val="24"/>
                <w:szCs w:val="24"/>
              </w:rPr>
              <w:t>лич</w:t>
            </w:r>
            <w:r w:rsidRPr="005E6684">
              <w:rPr>
                <w:sz w:val="24"/>
                <w:szCs w:val="24"/>
              </w:rPr>
              <w:t>е</w:t>
            </w:r>
            <w:r w:rsidRPr="005E6684">
              <w:rPr>
                <w:sz w:val="24"/>
                <w:szCs w:val="24"/>
              </w:rPr>
              <w:t>ство уч</w:t>
            </w:r>
            <w:r w:rsidRPr="005E6684">
              <w:rPr>
                <w:sz w:val="24"/>
                <w:szCs w:val="24"/>
              </w:rPr>
              <w:t>а</w:t>
            </w:r>
            <w:r w:rsidRPr="005E6684">
              <w:rPr>
                <w:sz w:val="24"/>
                <w:szCs w:val="24"/>
              </w:rPr>
              <w:t>щи</w:t>
            </w:r>
            <w:r w:rsidRPr="005E6684">
              <w:rPr>
                <w:sz w:val="24"/>
                <w:szCs w:val="24"/>
              </w:rPr>
              <w:t>х</w:t>
            </w:r>
            <w:r w:rsidRPr="005E6684">
              <w:rPr>
                <w:sz w:val="24"/>
                <w:szCs w:val="24"/>
              </w:rPr>
              <w:t>ся н</w:t>
            </w:r>
            <w:r w:rsidRPr="005E6684">
              <w:rPr>
                <w:sz w:val="24"/>
                <w:szCs w:val="24"/>
              </w:rPr>
              <w:t>а</w:t>
            </w:r>
            <w:r w:rsidRPr="005E6684">
              <w:rPr>
                <w:sz w:val="24"/>
                <w:szCs w:val="24"/>
              </w:rPr>
              <w:t>чало учебного года</w:t>
            </w:r>
          </w:p>
        </w:tc>
        <w:tc>
          <w:tcPr>
            <w:tcW w:w="851" w:type="dxa"/>
            <w:vAlign w:val="center"/>
          </w:tcPr>
          <w:p w:rsidR="00E63451" w:rsidRPr="005E6684" w:rsidRDefault="00E63451" w:rsidP="00E63451">
            <w:pPr>
              <w:jc w:val="center"/>
              <w:rPr>
                <w:sz w:val="24"/>
                <w:szCs w:val="24"/>
              </w:rPr>
            </w:pPr>
            <w:r w:rsidRPr="005E6684">
              <w:rPr>
                <w:sz w:val="24"/>
                <w:szCs w:val="24"/>
              </w:rPr>
              <w:t>К</w:t>
            </w:r>
            <w:r w:rsidRPr="005E6684">
              <w:rPr>
                <w:sz w:val="24"/>
                <w:szCs w:val="24"/>
              </w:rPr>
              <w:t>о</w:t>
            </w:r>
            <w:r w:rsidRPr="005E6684">
              <w:rPr>
                <w:sz w:val="24"/>
                <w:szCs w:val="24"/>
              </w:rPr>
              <w:t>лич</w:t>
            </w:r>
            <w:r w:rsidRPr="005E6684">
              <w:rPr>
                <w:sz w:val="24"/>
                <w:szCs w:val="24"/>
              </w:rPr>
              <w:t>е</w:t>
            </w:r>
            <w:r w:rsidRPr="005E6684">
              <w:rPr>
                <w:sz w:val="24"/>
                <w:szCs w:val="24"/>
              </w:rPr>
              <w:t>ство уч</w:t>
            </w:r>
            <w:r w:rsidRPr="005E6684">
              <w:rPr>
                <w:sz w:val="24"/>
                <w:szCs w:val="24"/>
              </w:rPr>
              <w:t>а</w:t>
            </w:r>
            <w:r w:rsidRPr="005E6684">
              <w:rPr>
                <w:sz w:val="24"/>
                <w:szCs w:val="24"/>
              </w:rPr>
              <w:t>щи</w:t>
            </w:r>
            <w:r w:rsidRPr="005E6684">
              <w:rPr>
                <w:sz w:val="24"/>
                <w:szCs w:val="24"/>
              </w:rPr>
              <w:t>х</w:t>
            </w:r>
            <w:r w:rsidRPr="005E6684">
              <w:rPr>
                <w:sz w:val="24"/>
                <w:szCs w:val="24"/>
              </w:rPr>
              <w:t>ся на конец (с</w:t>
            </w:r>
            <w:r w:rsidRPr="005E6684">
              <w:rPr>
                <w:sz w:val="24"/>
                <w:szCs w:val="24"/>
              </w:rPr>
              <w:t>е</w:t>
            </w:r>
            <w:r w:rsidRPr="005E6684">
              <w:rPr>
                <w:sz w:val="24"/>
                <w:szCs w:val="24"/>
              </w:rPr>
              <w:t>р</w:t>
            </w:r>
            <w:r w:rsidRPr="005E6684">
              <w:rPr>
                <w:sz w:val="24"/>
                <w:szCs w:val="24"/>
              </w:rPr>
              <w:t>е</w:t>
            </w:r>
            <w:r w:rsidRPr="005E6684">
              <w:rPr>
                <w:sz w:val="24"/>
                <w:szCs w:val="24"/>
              </w:rPr>
              <w:t>дину) учебного года</w:t>
            </w:r>
          </w:p>
        </w:tc>
        <w:tc>
          <w:tcPr>
            <w:tcW w:w="850" w:type="dxa"/>
            <w:vAlign w:val="center"/>
          </w:tcPr>
          <w:p w:rsidR="00E63451" w:rsidRPr="005E6684" w:rsidRDefault="00E63451" w:rsidP="00E63451">
            <w:pPr>
              <w:jc w:val="center"/>
              <w:rPr>
                <w:sz w:val="24"/>
                <w:szCs w:val="24"/>
              </w:rPr>
            </w:pPr>
            <w:r w:rsidRPr="005E6684">
              <w:rPr>
                <w:sz w:val="24"/>
                <w:szCs w:val="24"/>
              </w:rPr>
              <w:t>С</w:t>
            </w:r>
            <w:r w:rsidRPr="005E6684">
              <w:rPr>
                <w:sz w:val="24"/>
                <w:szCs w:val="24"/>
              </w:rPr>
              <w:t>о</w:t>
            </w:r>
            <w:r w:rsidRPr="005E6684">
              <w:rPr>
                <w:sz w:val="24"/>
                <w:szCs w:val="24"/>
              </w:rPr>
              <w:t>хранность к</w:t>
            </w:r>
            <w:r w:rsidRPr="005E6684">
              <w:rPr>
                <w:sz w:val="24"/>
                <w:szCs w:val="24"/>
              </w:rPr>
              <w:t>о</w:t>
            </w:r>
            <w:r w:rsidRPr="005E6684">
              <w:rPr>
                <w:sz w:val="24"/>
                <w:szCs w:val="24"/>
              </w:rPr>
              <w:t>лич</w:t>
            </w:r>
            <w:r w:rsidRPr="005E6684">
              <w:rPr>
                <w:sz w:val="24"/>
                <w:szCs w:val="24"/>
              </w:rPr>
              <w:t>е</w:t>
            </w:r>
            <w:r w:rsidRPr="005E6684">
              <w:rPr>
                <w:sz w:val="24"/>
                <w:szCs w:val="24"/>
              </w:rPr>
              <w:t>ства уч</w:t>
            </w:r>
            <w:r w:rsidRPr="005E6684">
              <w:rPr>
                <w:sz w:val="24"/>
                <w:szCs w:val="24"/>
              </w:rPr>
              <w:t>а</w:t>
            </w:r>
            <w:r w:rsidRPr="005E6684">
              <w:rPr>
                <w:sz w:val="24"/>
                <w:szCs w:val="24"/>
              </w:rPr>
              <w:t>щи</w:t>
            </w:r>
            <w:r w:rsidRPr="005E6684">
              <w:rPr>
                <w:sz w:val="24"/>
                <w:szCs w:val="24"/>
              </w:rPr>
              <w:t>х</w:t>
            </w:r>
            <w:r w:rsidRPr="005E6684">
              <w:rPr>
                <w:sz w:val="24"/>
                <w:szCs w:val="24"/>
              </w:rPr>
              <w:t>ся в %%</w:t>
            </w:r>
          </w:p>
        </w:tc>
      </w:tr>
      <w:tr w:rsidR="00E63451" w:rsidRPr="00226706" w:rsidTr="00E63451">
        <w:tc>
          <w:tcPr>
            <w:tcW w:w="8330" w:type="dxa"/>
            <w:vAlign w:val="center"/>
          </w:tcPr>
          <w:p w:rsidR="00E63451" w:rsidRPr="00E63451" w:rsidRDefault="00E63451" w:rsidP="00E634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E63451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3451" w:rsidRPr="00E63451" w:rsidRDefault="00E63451" w:rsidP="00E634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851" w:type="dxa"/>
          </w:tcPr>
          <w:p w:rsidR="00E63451" w:rsidRPr="00E63451" w:rsidRDefault="00E63451" w:rsidP="00E634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E63451" w:rsidRPr="00E63451" w:rsidRDefault="00E63451" w:rsidP="00E63451">
            <w:pPr>
              <w:jc w:val="center"/>
              <w:rPr>
                <w:sz w:val="28"/>
                <w:szCs w:val="28"/>
              </w:rPr>
            </w:pPr>
            <w:r w:rsidRPr="00E63451">
              <w:rPr>
                <w:sz w:val="28"/>
                <w:szCs w:val="28"/>
              </w:rPr>
              <w:t>100</w:t>
            </w:r>
          </w:p>
        </w:tc>
      </w:tr>
      <w:tr w:rsidR="00E63451" w:rsidRPr="00226706" w:rsidTr="00E63451">
        <w:tc>
          <w:tcPr>
            <w:tcW w:w="8330" w:type="dxa"/>
            <w:vAlign w:val="center"/>
          </w:tcPr>
          <w:p w:rsidR="00E63451" w:rsidRPr="00E63451" w:rsidRDefault="00E63451" w:rsidP="00E634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E63451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E63451" w:rsidRPr="00E63451" w:rsidRDefault="00E63451" w:rsidP="00E634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851" w:type="dxa"/>
          </w:tcPr>
          <w:p w:rsidR="00E63451" w:rsidRPr="00E63451" w:rsidRDefault="00E63451" w:rsidP="00E634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E63451" w:rsidRPr="00E63451" w:rsidRDefault="00E63451" w:rsidP="00E63451">
            <w:pPr>
              <w:jc w:val="center"/>
              <w:rPr>
                <w:sz w:val="28"/>
                <w:szCs w:val="28"/>
              </w:rPr>
            </w:pPr>
            <w:r w:rsidRPr="00E63451">
              <w:rPr>
                <w:sz w:val="28"/>
                <w:szCs w:val="28"/>
              </w:rPr>
              <w:t>100</w:t>
            </w:r>
          </w:p>
        </w:tc>
      </w:tr>
      <w:tr w:rsidR="00E63451" w:rsidRPr="00226706" w:rsidTr="00E63451">
        <w:tc>
          <w:tcPr>
            <w:tcW w:w="8330" w:type="dxa"/>
            <w:vAlign w:val="center"/>
          </w:tcPr>
          <w:p w:rsidR="00E63451" w:rsidRPr="00E63451" w:rsidRDefault="00E63451" w:rsidP="00E634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2024-2025 (на 01.01.2025</w:t>
            </w:r>
            <w:r w:rsidRPr="00E63451">
              <w:rPr>
                <w:sz w:val="28"/>
                <w:szCs w:val="28"/>
              </w:rPr>
              <w:t>)</w:t>
            </w:r>
          </w:p>
        </w:tc>
        <w:tc>
          <w:tcPr>
            <w:tcW w:w="850" w:type="dxa"/>
          </w:tcPr>
          <w:p w:rsidR="00E63451" w:rsidRPr="00E63451" w:rsidRDefault="00E63451" w:rsidP="00E634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851" w:type="dxa"/>
          </w:tcPr>
          <w:p w:rsidR="00E63451" w:rsidRPr="00E63451" w:rsidRDefault="00E63451" w:rsidP="00E634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E63451" w:rsidRPr="00E63451" w:rsidRDefault="00E63451" w:rsidP="00E63451">
            <w:pPr>
              <w:jc w:val="center"/>
              <w:rPr>
                <w:sz w:val="28"/>
                <w:szCs w:val="28"/>
              </w:rPr>
            </w:pPr>
            <w:r w:rsidRPr="00E63451">
              <w:rPr>
                <w:sz w:val="28"/>
                <w:szCs w:val="28"/>
              </w:rPr>
              <w:t>100</w:t>
            </w:r>
          </w:p>
        </w:tc>
      </w:tr>
    </w:tbl>
    <w:p w:rsidR="00135681" w:rsidRDefault="00135681" w:rsidP="004424A1">
      <w:pPr>
        <w:tabs>
          <w:tab w:val="left" w:pos="1080"/>
        </w:tabs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C967F4" w:rsidRDefault="00C967F4" w:rsidP="005E6684">
      <w:pPr>
        <w:ind w:firstLine="709"/>
        <w:rPr>
          <w:sz w:val="28"/>
          <w:szCs w:val="28"/>
        </w:rPr>
      </w:pPr>
      <w:r w:rsidRPr="00226706">
        <w:rPr>
          <w:sz w:val="28"/>
          <w:szCs w:val="28"/>
        </w:rPr>
        <w:t>2.</w:t>
      </w:r>
      <w:r w:rsidR="005E6684">
        <w:rPr>
          <w:sz w:val="28"/>
          <w:szCs w:val="28"/>
        </w:rPr>
        <w:t xml:space="preserve"> </w:t>
      </w:r>
      <w:r w:rsidRPr="00226706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с 2022</w:t>
      </w:r>
      <w:r w:rsidRPr="00226706">
        <w:rPr>
          <w:sz w:val="28"/>
          <w:szCs w:val="28"/>
        </w:rPr>
        <w:t xml:space="preserve"> года ежегодно выполнялась на 100 %</w:t>
      </w:r>
    </w:p>
    <w:p w:rsidR="00135681" w:rsidRPr="00135681" w:rsidRDefault="00135681" w:rsidP="00135681">
      <w:pPr>
        <w:rPr>
          <w:sz w:val="2"/>
          <w:szCs w:val="2"/>
        </w:rPr>
      </w:pPr>
    </w:p>
    <w:p w:rsid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Default="00135681" w:rsidP="00135681">
      <w:pPr>
        <w:rPr>
          <w:sz w:val="2"/>
          <w:szCs w:val="2"/>
        </w:rPr>
      </w:pPr>
    </w:p>
    <w:p w:rsidR="00135681" w:rsidRPr="00135681" w:rsidRDefault="00135681" w:rsidP="00135681">
      <w:pPr>
        <w:rPr>
          <w:sz w:val="2"/>
          <w:szCs w:val="2"/>
        </w:rPr>
      </w:pPr>
    </w:p>
    <w:p w:rsidR="00135681" w:rsidRDefault="00135681" w:rsidP="00135681">
      <w:pPr>
        <w:rPr>
          <w:sz w:val="2"/>
          <w:szCs w:val="2"/>
        </w:rPr>
      </w:pPr>
    </w:p>
    <w:tbl>
      <w:tblPr>
        <w:tblW w:w="5037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8463"/>
        <w:gridCol w:w="1003"/>
        <w:gridCol w:w="1149"/>
        <w:gridCol w:w="943"/>
      </w:tblGrid>
      <w:tr w:rsidR="00135681" w:rsidRPr="00226706" w:rsidTr="00C967F4">
        <w:tc>
          <w:tcPr>
            <w:tcW w:w="3661" w:type="pct"/>
          </w:tcPr>
          <w:p w:rsidR="00135681" w:rsidRPr="00135681" w:rsidRDefault="00021B55" w:rsidP="00135681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5162550" cy="2876550"/>
                  <wp:effectExtent l="0" t="0" r="0" b="0"/>
                  <wp:docPr id="2" name="Объект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434" w:type="pct"/>
            <w:vAlign w:val="center"/>
          </w:tcPr>
          <w:p w:rsidR="00135681" w:rsidRPr="005E6684" w:rsidRDefault="00135681" w:rsidP="00135681">
            <w:pPr>
              <w:tabs>
                <w:tab w:val="center" w:pos="4677"/>
                <w:tab w:val="right" w:pos="9355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135681" w:rsidRPr="005E6684" w:rsidRDefault="00135681" w:rsidP="00135681">
            <w:pPr>
              <w:shd w:val="clear" w:color="auto" w:fill="FFFFFF"/>
              <w:tabs>
                <w:tab w:val="center" w:pos="4677"/>
                <w:tab w:val="right" w:pos="9355"/>
              </w:tabs>
              <w:spacing w:line="274" w:lineRule="exact"/>
              <w:jc w:val="center"/>
              <w:rPr>
                <w:sz w:val="24"/>
                <w:szCs w:val="24"/>
              </w:rPr>
            </w:pPr>
            <w:r w:rsidRPr="005E6684">
              <w:rPr>
                <w:rFonts w:eastAsia="Times New Roman"/>
                <w:sz w:val="24"/>
                <w:szCs w:val="24"/>
              </w:rPr>
              <w:t>Кол</w:t>
            </w:r>
            <w:r w:rsidRPr="005E6684">
              <w:rPr>
                <w:rFonts w:eastAsia="Times New Roman"/>
                <w:sz w:val="24"/>
                <w:szCs w:val="24"/>
              </w:rPr>
              <w:t>и</w:t>
            </w:r>
            <w:r w:rsidRPr="005E6684">
              <w:rPr>
                <w:rFonts w:eastAsia="Times New Roman"/>
                <w:sz w:val="24"/>
                <w:szCs w:val="24"/>
              </w:rPr>
              <w:t>чество часов,</w:t>
            </w:r>
          </w:p>
          <w:p w:rsidR="00135681" w:rsidRPr="005E6684" w:rsidRDefault="00135681" w:rsidP="00135681">
            <w:pPr>
              <w:shd w:val="clear" w:color="auto" w:fill="FFFFFF"/>
              <w:tabs>
                <w:tab w:val="center" w:pos="4677"/>
                <w:tab w:val="right" w:pos="9355"/>
              </w:tabs>
              <w:spacing w:line="274" w:lineRule="exact"/>
              <w:jc w:val="center"/>
              <w:rPr>
                <w:sz w:val="24"/>
                <w:szCs w:val="24"/>
              </w:rPr>
            </w:pPr>
            <w:r w:rsidRPr="005E6684">
              <w:rPr>
                <w:rFonts w:eastAsia="Times New Roman"/>
                <w:sz w:val="24"/>
                <w:szCs w:val="24"/>
              </w:rPr>
              <w:t>пр</w:t>
            </w:r>
            <w:r w:rsidRPr="005E6684">
              <w:rPr>
                <w:rFonts w:eastAsia="Times New Roman"/>
                <w:sz w:val="24"/>
                <w:szCs w:val="24"/>
              </w:rPr>
              <w:t>е</w:t>
            </w:r>
            <w:r w:rsidRPr="005E6684">
              <w:rPr>
                <w:rFonts w:eastAsia="Times New Roman"/>
                <w:sz w:val="24"/>
                <w:szCs w:val="24"/>
              </w:rPr>
              <w:t>ду</w:t>
            </w:r>
            <w:r w:rsidRPr="005E6684">
              <w:rPr>
                <w:rFonts w:eastAsia="Times New Roman"/>
                <w:sz w:val="24"/>
                <w:szCs w:val="24"/>
              </w:rPr>
              <w:t>с</w:t>
            </w:r>
            <w:r w:rsidRPr="005E6684">
              <w:rPr>
                <w:rFonts w:eastAsia="Times New Roman"/>
                <w:sz w:val="24"/>
                <w:szCs w:val="24"/>
              </w:rPr>
              <w:t>мо</w:t>
            </w:r>
            <w:r w:rsidRPr="005E6684">
              <w:rPr>
                <w:rFonts w:eastAsia="Times New Roman"/>
                <w:sz w:val="24"/>
                <w:szCs w:val="24"/>
              </w:rPr>
              <w:t>т</w:t>
            </w:r>
            <w:r w:rsidRPr="005E6684">
              <w:rPr>
                <w:rFonts w:eastAsia="Times New Roman"/>
                <w:sz w:val="24"/>
                <w:szCs w:val="24"/>
              </w:rPr>
              <w:t>ренных</w:t>
            </w:r>
          </w:p>
          <w:p w:rsidR="00135681" w:rsidRPr="005E6684" w:rsidRDefault="00135681" w:rsidP="00135681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5E6684">
              <w:rPr>
                <w:rFonts w:eastAsia="Times New Roman"/>
                <w:sz w:val="24"/>
                <w:szCs w:val="24"/>
              </w:rPr>
              <w:t>пр</w:t>
            </w:r>
            <w:r w:rsidRPr="005E6684">
              <w:rPr>
                <w:rFonts w:eastAsia="Times New Roman"/>
                <w:sz w:val="24"/>
                <w:szCs w:val="24"/>
              </w:rPr>
              <w:t>о</w:t>
            </w:r>
            <w:r w:rsidRPr="005E6684">
              <w:rPr>
                <w:rFonts w:eastAsia="Times New Roman"/>
                <w:sz w:val="24"/>
                <w:szCs w:val="24"/>
              </w:rPr>
              <w:t>гра</w:t>
            </w:r>
            <w:r w:rsidRPr="005E6684">
              <w:rPr>
                <w:rFonts w:eastAsia="Times New Roman"/>
                <w:sz w:val="24"/>
                <w:szCs w:val="24"/>
              </w:rPr>
              <w:t>м</w:t>
            </w:r>
            <w:r w:rsidRPr="005E6684">
              <w:rPr>
                <w:rFonts w:eastAsia="Times New Roman"/>
                <w:sz w:val="24"/>
                <w:szCs w:val="24"/>
              </w:rPr>
              <w:t>мой</w:t>
            </w:r>
          </w:p>
        </w:tc>
        <w:tc>
          <w:tcPr>
            <w:tcW w:w="497" w:type="pct"/>
            <w:vAlign w:val="center"/>
          </w:tcPr>
          <w:p w:rsidR="00135681" w:rsidRPr="005E6684" w:rsidRDefault="00135681" w:rsidP="00135681">
            <w:pPr>
              <w:shd w:val="clear" w:color="auto" w:fill="FFFFFF"/>
              <w:tabs>
                <w:tab w:val="center" w:pos="4677"/>
                <w:tab w:val="right" w:pos="9355"/>
              </w:tabs>
              <w:spacing w:line="274" w:lineRule="exact"/>
              <w:jc w:val="center"/>
              <w:rPr>
                <w:sz w:val="24"/>
                <w:szCs w:val="24"/>
              </w:rPr>
            </w:pPr>
            <w:r w:rsidRPr="005E6684">
              <w:rPr>
                <w:rFonts w:eastAsia="Times New Roman"/>
                <w:sz w:val="24"/>
                <w:szCs w:val="24"/>
              </w:rPr>
              <w:t>Колич</w:t>
            </w:r>
            <w:r w:rsidRPr="005E6684">
              <w:rPr>
                <w:rFonts w:eastAsia="Times New Roman"/>
                <w:sz w:val="24"/>
                <w:szCs w:val="24"/>
              </w:rPr>
              <w:t>е</w:t>
            </w:r>
            <w:r w:rsidRPr="005E6684">
              <w:rPr>
                <w:rFonts w:eastAsia="Times New Roman"/>
                <w:sz w:val="24"/>
                <w:szCs w:val="24"/>
              </w:rPr>
              <w:t>ство пров</w:t>
            </w:r>
            <w:r w:rsidRPr="005E6684">
              <w:rPr>
                <w:rFonts w:eastAsia="Times New Roman"/>
                <w:sz w:val="24"/>
                <w:szCs w:val="24"/>
              </w:rPr>
              <w:t>е</w:t>
            </w:r>
            <w:r w:rsidRPr="005E6684">
              <w:rPr>
                <w:rFonts w:eastAsia="Times New Roman"/>
                <w:sz w:val="24"/>
                <w:szCs w:val="24"/>
              </w:rPr>
              <w:t>денных часов</w:t>
            </w:r>
          </w:p>
          <w:p w:rsidR="00135681" w:rsidRPr="005E6684" w:rsidRDefault="00135681" w:rsidP="00135681">
            <w:pPr>
              <w:shd w:val="clear" w:color="auto" w:fill="FFFFFF"/>
              <w:tabs>
                <w:tab w:val="center" w:pos="4677"/>
                <w:tab w:val="right" w:pos="9355"/>
              </w:tabs>
              <w:spacing w:line="274" w:lineRule="exact"/>
              <w:jc w:val="center"/>
              <w:rPr>
                <w:sz w:val="24"/>
                <w:szCs w:val="24"/>
              </w:rPr>
            </w:pPr>
            <w:r w:rsidRPr="005E6684">
              <w:rPr>
                <w:rFonts w:eastAsia="Times New Roman"/>
                <w:sz w:val="24"/>
                <w:szCs w:val="24"/>
              </w:rPr>
              <w:t>по пр</w:t>
            </w:r>
            <w:r w:rsidRPr="005E6684">
              <w:rPr>
                <w:rFonts w:eastAsia="Times New Roman"/>
                <w:sz w:val="24"/>
                <w:szCs w:val="24"/>
              </w:rPr>
              <w:t>о</w:t>
            </w:r>
            <w:r w:rsidRPr="005E6684">
              <w:rPr>
                <w:rFonts w:eastAsia="Times New Roman"/>
                <w:sz w:val="24"/>
                <w:szCs w:val="24"/>
              </w:rPr>
              <w:t>грамме</w:t>
            </w:r>
          </w:p>
        </w:tc>
        <w:tc>
          <w:tcPr>
            <w:tcW w:w="408" w:type="pct"/>
            <w:vAlign w:val="center"/>
          </w:tcPr>
          <w:p w:rsidR="00135681" w:rsidRPr="005E6684" w:rsidRDefault="00135681" w:rsidP="00135681">
            <w:pPr>
              <w:shd w:val="clear" w:color="auto" w:fill="FFFFFF"/>
              <w:tabs>
                <w:tab w:val="center" w:pos="4677"/>
                <w:tab w:val="right" w:pos="9355"/>
              </w:tabs>
              <w:spacing w:line="274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5E6684">
              <w:rPr>
                <w:rFonts w:eastAsia="Times New Roman"/>
                <w:sz w:val="24"/>
                <w:szCs w:val="24"/>
              </w:rPr>
              <w:t>В</w:t>
            </w:r>
            <w:r w:rsidRPr="005E6684">
              <w:rPr>
                <w:rFonts w:eastAsia="Times New Roman"/>
                <w:sz w:val="24"/>
                <w:szCs w:val="24"/>
              </w:rPr>
              <w:t>ы</w:t>
            </w:r>
            <w:r w:rsidRPr="005E6684">
              <w:rPr>
                <w:rFonts w:eastAsia="Times New Roman"/>
                <w:sz w:val="24"/>
                <w:szCs w:val="24"/>
              </w:rPr>
              <w:t>по</w:t>
            </w:r>
            <w:r w:rsidRPr="005E6684">
              <w:rPr>
                <w:rFonts w:eastAsia="Times New Roman"/>
                <w:sz w:val="24"/>
                <w:szCs w:val="24"/>
              </w:rPr>
              <w:t>л</w:t>
            </w:r>
            <w:r w:rsidRPr="005E6684">
              <w:rPr>
                <w:rFonts w:eastAsia="Times New Roman"/>
                <w:sz w:val="24"/>
                <w:szCs w:val="24"/>
              </w:rPr>
              <w:t>нение пр</w:t>
            </w:r>
            <w:r w:rsidRPr="005E6684">
              <w:rPr>
                <w:rFonts w:eastAsia="Times New Roman"/>
                <w:sz w:val="24"/>
                <w:szCs w:val="24"/>
              </w:rPr>
              <w:t>о</w:t>
            </w:r>
            <w:r w:rsidRPr="005E6684">
              <w:rPr>
                <w:rFonts w:eastAsia="Times New Roman"/>
                <w:sz w:val="24"/>
                <w:szCs w:val="24"/>
              </w:rPr>
              <w:t>гра</w:t>
            </w:r>
            <w:r w:rsidRPr="005E6684">
              <w:rPr>
                <w:rFonts w:eastAsia="Times New Roman"/>
                <w:sz w:val="24"/>
                <w:szCs w:val="24"/>
              </w:rPr>
              <w:t>м</w:t>
            </w:r>
            <w:r w:rsidRPr="005E6684">
              <w:rPr>
                <w:rFonts w:eastAsia="Times New Roman"/>
                <w:sz w:val="24"/>
                <w:szCs w:val="24"/>
              </w:rPr>
              <w:t>мы (%%)</w:t>
            </w:r>
          </w:p>
        </w:tc>
      </w:tr>
      <w:tr w:rsidR="00135681" w:rsidRPr="00226706" w:rsidTr="00C967F4">
        <w:tc>
          <w:tcPr>
            <w:tcW w:w="3661" w:type="pct"/>
            <w:vAlign w:val="center"/>
          </w:tcPr>
          <w:p w:rsidR="00135681" w:rsidRPr="00135681" w:rsidRDefault="00135681" w:rsidP="00135681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135681">
              <w:rPr>
                <w:sz w:val="28"/>
                <w:szCs w:val="28"/>
              </w:rPr>
              <w:t>2022-2023</w:t>
            </w:r>
          </w:p>
        </w:tc>
        <w:tc>
          <w:tcPr>
            <w:tcW w:w="434" w:type="pct"/>
            <w:vAlign w:val="center"/>
          </w:tcPr>
          <w:p w:rsidR="00135681" w:rsidRPr="00135681" w:rsidRDefault="00135681" w:rsidP="00135681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135681">
              <w:rPr>
                <w:sz w:val="28"/>
                <w:szCs w:val="28"/>
              </w:rPr>
              <w:t>144</w:t>
            </w:r>
          </w:p>
        </w:tc>
        <w:tc>
          <w:tcPr>
            <w:tcW w:w="497" w:type="pct"/>
            <w:vAlign w:val="center"/>
          </w:tcPr>
          <w:p w:rsidR="00135681" w:rsidRPr="00135681" w:rsidRDefault="00135681" w:rsidP="00135681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135681">
              <w:rPr>
                <w:sz w:val="28"/>
                <w:szCs w:val="28"/>
              </w:rPr>
              <w:t>144</w:t>
            </w:r>
          </w:p>
        </w:tc>
        <w:tc>
          <w:tcPr>
            <w:tcW w:w="408" w:type="pct"/>
          </w:tcPr>
          <w:p w:rsidR="00135681" w:rsidRPr="00135681" w:rsidRDefault="00135681" w:rsidP="00135681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135681">
              <w:rPr>
                <w:sz w:val="28"/>
                <w:szCs w:val="28"/>
              </w:rPr>
              <w:t>100</w:t>
            </w:r>
          </w:p>
        </w:tc>
      </w:tr>
      <w:tr w:rsidR="00135681" w:rsidRPr="00226706" w:rsidTr="00C967F4">
        <w:tc>
          <w:tcPr>
            <w:tcW w:w="3661" w:type="pct"/>
            <w:vAlign w:val="center"/>
          </w:tcPr>
          <w:p w:rsidR="00135681" w:rsidRPr="00135681" w:rsidRDefault="00135681" w:rsidP="00135681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135681">
              <w:rPr>
                <w:sz w:val="28"/>
                <w:szCs w:val="28"/>
              </w:rPr>
              <w:t>2023-2024</w:t>
            </w:r>
          </w:p>
        </w:tc>
        <w:tc>
          <w:tcPr>
            <w:tcW w:w="434" w:type="pct"/>
            <w:vAlign w:val="center"/>
          </w:tcPr>
          <w:p w:rsidR="00135681" w:rsidRPr="00135681" w:rsidRDefault="00135681" w:rsidP="00135681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135681">
              <w:rPr>
                <w:sz w:val="28"/>
                <w:szCs w:val="28"/>
              </w:rPr>
              <w:t>144</w:t>
            </w:r>
          </w:p>
        </w:tc>
        <w:tc>
          <w:tcPr>
            <w:tcW w:w="497" w:type="pct"/>
            <w:vAlign w:val="center"/>
          </w:tcPr>
          <w:p w:rsidR="00135681" w:rsidRPr="00135681" w:rsidRDefault="00135681" w:rsidP="00135681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135681">
              <w:rPr>
                <w:sz w:val="28"/>
                <w:szCs w:val="28"/>
              </w:rPr>
              <w:t>144</w:t>
            </w:r>
          </w:p>
        </w:tc>
        <w:tc>
          <w:tcPr>
            <w:tcW w:w="408" w:type="pct"/>
          </w:tcPr>
          <w:p w:rsidR="00135681" w:rsidRPr="00135681" w:rsidRDefault="00135681" w:rsidP="00135681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135681">
              <w:rPr>
                <w:sz w:val="28"/>
                <w:szCs w:val="28"/>
              </w:rPr>
              <w:t>100</w:t>
            </w:r>
          </w:p>
        </w:tc>
      </w:tr>
      <w:tr w:rsidR="00135681" w:rsidRPr="00226706" w:rsidTr="00C967F4">
        <w:tc>
          <w:tcPr>
            <w:tcW w:w="3661" w:type="pct"/>
            <w:vAlign w:val="center"/>
          </w:tcPr>
          <w:p w:rsidR="00135681" w:rsidRPr="00135681" w:rsidRDefault="00135681" w:rsidP="00135681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135681">
              <w:rPr>
                <w:sz w:val="28"/>
                <w:szCs w:val="28"/>
              </w:rPr>
              <w:t>2024-2025 (за 1 полугодие)</w:t>
            </w:r>
          </w:p>
        </w:tc>
        <w:tc>
          <w:tcPr>
            <w:tcW w:w="434" w:type="pct"/>
            <w:vAlign w:val="center"/>
          </w:tcPr>
          <w:p w:rsidR="00135681" w:rsidRPr="00135681" w:rsidRDefault="00135681" w:rsidP="00135681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135681">
              <w:rPr>
                <w:sz w:val="28"/>
                <w:szCs w:val="28"/>
              </w:rPr>
              <w:t>144</w:t>
            </w:r>
          </w:p>
        </w:tc>
        <w:tc>
          <w:tcPr>
            <w:tcW w:w="497" w:type="pct"/>
            <w:vAlign w:val="center"/>
          </w:tcPr>
          <w:p w:rsidR="00135681" w:rsidRPr="00135681" w:rsidRDefault="00135681" w:rsidP="00135681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135681">
              <w:rPr>
                <w:sz w:val="28"/>
                <w:szCs w:val="28"/>
              </w:rPr>
              <w:t>82</w:t>
            </w:r>
          </w:p>
        </w:tc>
        <w:tc>
          <w:tcPr>
            <w:tcW w:w="408" w:type="pct"/>
          </w:tcPr>
          <w:p w:rsidR="00135681" w:rsidRPr="00135681" w:rsidRDefault="00135681" w:rsidP="00135681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135681">
              <w:rPr>
                <w:sz w:val="28"/>
                <w:szCs w:val="28"/>
              </w:rPr>
              <w:t>60,4</w:t>
            </w:r>
          </w:p>
        </w:tc>
      </w:tr>
    </w:tbl>
    <w:p w:rsidR="00C967F4" w:rsidRDefault="00C967F4" w:rsidP="00C967F4">
      <w:pPr>
        <w:ind w:firstLine="709"/>
        <w:jc w:val="both"/>
        <w:rPr>
          <w:sz w:val="28"/>
          <w:szCs w:val="28"/>
        </w:rPr>
      </w:pPr>
    </w:p>
    <w:p w:rsidR="00C967F4" w:rsidRDefault="00C967F4" w:rsidP="00C967F4">
      <w:pPr>
        <w:ind w:firstLine="709"/>
        <w:jc w:val="both"/>
        <w:rPr>
          <w:sz w:val="28"/>
          <w:szCs w:val="28"/>
        </w:rPr>
      </w:pPr>
      <w:r w:rsidRPr="00226706">
        <w:rPr>
          <w:sz w:val="28"/>
          <w:szCs w:val="28"/>
        </w:rPr>
        <w:t xml:space="preserve">Программа снабжена объективной и вариативной системой периодического контроля уровня освоения знаний, умений и навыков учащихся с фиксацией и хранением результатов для текущего и последующего анализа. </w:t>
      </w:r>
    </w:p>
    <w:p w:rsidR="00240973" w:rsidRPr="00226706" w:rsidRDefault="00240973" w:rsidP="00C967F4">
      <w:pPr>
        <w:ind w:firstLine="709"/>
        <w:jc w:val="both"/>
        <w:rPr>
          <w:sz w:val="28"/>
          <w:szCs w:val="28"/>
        </w:rPr>
      </w:pPr>
    </w:p>
    <w:p w:rsidR="00C967F4" w:rsidRPr="00226706" w:rsidRDefault="00C967F4" w:rsidP="00C967F4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706">
        <w:rPr>
          <w:rFonts w:ascii="Times New Roman" w:hAnsi="Times New Roman" w:cs="Times New Roman"/>
          <w:sz w:val="28"/>
          <w:szCs w:val="28"/>
        </w:rPr>
        <w:t>Показатели образовательных результатов мероприятий периодического контроля</w:t>
      </w:r>
    </w:p>
    <w:p w:rsidR="00C967F4" w:rsidRDefault="00C967F4" w:rsidP="00135681">
      <w:pPr>
        <w:ind w:firstLine="720"/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Pr="00C967F4" w:rsidRDefault="00C967F4" w:rsidP="00C967F4">
      <w:pPr>
        <w:rPr>
          <w:sz w:val="2"/>
          <w:szCs w:val="2"/>
        </w:rPr>
      </w:pPr>
    </w:p>
    <w:p w:rsidR="00C967F4" w:rsidRDefault="00C967F4" w:rsidP="00C967F4">
      <w:pPr>
        <w:rPr>
          <w:sz w:val="2"/>
          <w:szCs w:val="2"/>
        </w:rPr>
      </w:pPr>
    </w:p>
    <w:p w:rsidR="00C967F4" w:rsidRDefault="00C967F4" w:rsidP="00C967F4">
      <w:pPr>
        <w:rPr>
          <w:sz w:val="2"/>
          <w:szCs w:val="2"/>
        </w:rPr>
      </w:pPr>
    </w:p>
    <w:tbl>
      <w:tblPr>
        <w:tblW w:w="0" w:type="auto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7655"/>
        <w:gridCol w:w="709"/>
        <w:gridCol w:w="850"/>
        <w:gridCol w:w="851"/>
        <w:gridCol w:w="892"/>
      </w:tblGrid>
      <w:tr w:rsidR="00C967F4" w:rsidRPr="00226706" w:rsidTr="00C967F4">
        <w:tc>
          <w:tcPr>
            <w:tcW w:w="7655" w:type="dxa"/>
            <w:vMerge w:val="restart"/>
            <w:vAlign w:val="center"/>
          </w:tcPr>
          <w:p w:rsidR="00C967F4" w:rsidRPr="00C967F4" w:rsidRDefault="00021B55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81375" cy="2247900"/>
                  <wp:effectExtent l="0" t="0" r="0" b="0"/>
                  <wp:docPr id="3" name="Объект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709" w:type="dxa"/>
            <w:vMerge w:val="restart"/>
            <w:vAlign w:val="center"/>
          </w:tcPr>
          <w:p w:rsidR="00C967F4" w:rsidRPr="005E6684" w:rsidRDefault="00C967F4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68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E66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E668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E66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668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E66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6684">
              <w:rPr>
                <w:rFonts w:ascii="Times New Roman" w:hAnsi="Times New Roman" w:cs="Times New Roman"/>
                <w:sz w:val="24"/>
                <w:szCs w:val="24"/>
              </w:rPr>
              <w:t>ство учащихся</w:t>
            </w:r>
          </w:p>
        </w:tc>
        <w:tc>
          <w:tcPr>
            <w:tcW w:w="2593" w:type="dxa"/>
            <w:gridSpan w:val="3"/>
            <w:vAlign w:val="center"/>
          </w:tcPr>
          <w:p w:rsidR="00C967F4" w:rsidRPr="005E6684" w:rsidRDefault="00C967F4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684">
              <w:rPr>
                <w:rFonts w:ascii="Times New Roman" w:hAnsi="Times New Roman" w:cs="Times New Roman"/>
                <w:sz w:val="24"/>
                <w:szCs w:val="24"/>
              </w:rPr>
              <w:t>Уровень усвоения учащихся %%</w:t>
            </w:r>
          </w:p>
        </w:tc>
      </w:tr>
      <w:tr w:rsidR="00C967F4" w:rsidRPr="00226706" w:rsidTr="00C967F4">
        <w:tc>
          <w:tcPr>
            <w:tcW w:w="7655" w:type="dxa"/>
            <w:vMerge/>
            <w:vAlign w:val="center"/>
          </w:tcPr>
          <w:p w:rsidR="00C967F4" w:rsidRPr="00C967F4" w:rsidRDefault="00C967F4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:rsidR="00C967F4" w:rsidRPr="005E6684" w:rsidRDefault="00C967F4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67F4" w:rsidRPr="005E6684" w:rsidRDefault="00C967F4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684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5E668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E6684">
              <w:rPr>
                <w:rFonts w:ascii="Times New Roman" w:hAnsi="Times New Roman" w:cs="Times New Roman"/>
                <w:sz w:val="24"/>
                <w:szCs w:val="24"/>
              </w:rPr>
              <w:t xml:space="preserve">кий  </w:t>
            </w:r>
          </w:p>
        </w:tc>
        <w:tc>
          <w:tcPr>
            <w:tcW w:w="851" w:type="dxa"/>
            <w:vAlign w:val="center"/>
          </w:tcPr>
          <w:p w:rsidR="001048CA" w:rsidRPr="005E6684" w:rsidRDefault="001048CA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7F4" w:rsidRPr="005E6684" w:rsidRDefault="00C967F4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68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C967F4" w:rsidRPr="005E6684" w:rsidRDefault="00C967F4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:rsidR="001048CA" w:rsidRPr="005E6684" w:rsidRDefault="001048CA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7F4" w:rsidRPr="005E6684" w:rsidRDefault="00C967F4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68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E668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E6684">
              <w:rPr>
                <w:rFonts w:ascii="Times New Roman" w:hAnsi="Times New Roman" w:cs="Times New Roman"/>
                <w:sz w:val="24"/>
                <w:szCs w:val="24"/>
              </w:rPr>
              <w:t>сокий</w:t>
            </w:r>
          </w:p>
          <w:p w:rsidR="00C967F4" w:rsidRPr="005E6684" w:rsidRDefault="00C967F4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F4" w:rsidRPr="00226706" w:rsidTr="00C967F4">
        <w:tc>
          <w:tcPr>
            <w:tcW w:w="7655" w:type="dxa"/>
            <w:vAlign w:val="center"/>
          </w:tcPr>
          <w:p w:rsidR="00C967F4" w:rsidRPr="00C967F4" w:rsidRDefault="00C967F4" w:rsidP="00C967F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C967F4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C967F4" w:rsidRPr="00C967F4" w:rsidRDefault="00C967F4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967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C967F4" w:rsidRPr="00C967F4" w:rsidRDefault="00C967F4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7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C967F4" w:rsidRPr="00C967F4" w:rsidRDefault="006E608D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892" w:type="dxa"/>
            <w:vAlign w:val="center"/>
          </w:tcPr>
          <w:p w:rsidR="00C967F4" w:rsidRPr="00C967F4" w:rsidRDefault="006E608D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91,7</w:t>
            </w:r>
          </w:p>
        </w:tc>
      </w:tr>
      <w:tr w:rsidR="00C967F4" w:rsidRPr="00226706" w:rsidTr="00C967F4">
        <w:tc>
          <w:tcPr>
            <w:tcW w:w="7655" w:type="dxa"/>
            <w:vAlign w:val="center"/>
          </w:tcPr>
          <w:p w:rsidR="00C967F4" w:rsidRPr="00C967F4" w:rsidRDefault="00C967F4" w:rsidP="00C967F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C967F4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C967F4" w:rsidRPr="00C967F4" w:rsidRDefault="00C967F4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  <w:vAlign w:val="center"/>
          </w:tcPr>
          <w:p w:rsidR="00C967F4" w:rsidRPr="00C967F4" w:rsidRDefault="00C967F4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7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C967F4" w:rsidRPr="00C967F4" w:rsidRDefault="006E608D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892" w:type="dxa"/>
            <w:vAlign w:val="center"/>
          </w:tcPr>
          <w:p w:rsidR="00C967F4" w:rsidRPr="00C967F4" w:rsidRDefault="006E608D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96,6</w:t>
            </w:r>
          </w:p>
        </w:tc>
      </w:tr>
      <w:tr w:rsidR="00C967F4" w:rsidRPr="00226706" w:rsidTr="00C967F4">
        <w:tc>
          <w:tcPr>
            <w:tcW w:w="7655" w:type="dxa"/>
            <w:vAlign w:val="center"/>
          </w:tcPr>
          <w:p w:rsidR="00C967F4" w:rsidRPr="00C967F4" w:rsidRDefault="00C967F4" w:rsidP="00C967F4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C967F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C967F4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5</w:t>
            </w:r>
            <w:r w:rsidRPr="00C967F4">
              <w:rPr>
                <w:sz w:val="28"/>
                <w:szCs w:val="28"/>
              </w:rPr>
              <w:t xml:space="preserve"> (по итогам промежуточной аттестации)</w:t>
            </w:r>
          </w:p>
        </w:tc>
        <w:tc>
          <w:tcPr>
            <w:tcW w:w="709" w:type="dxa"/>
            <w:vAlign w:val="center"/>
          </w:tcPr>
          <w:p w:rsidR="00C967F4" w:rsidRPr="00C967F4" w:rsidRDefault="00C967F4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  <w:vAlign w:val="center"/>
          </w:tcPr>
          <w:p w:rsidR="00C967F4" w:rsidRPr="00C967F4" w:rsidRDefault="00C967F4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7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C967F4" w:rsidRPr="00C967F4" w:rsidRDefault="006E608D" w:rsidP="006E608D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48,0</w:t>
            </w:r>
          </w:p>
        </w:tc>
        <w:tc>
          <w:tcPr>
            <w:tcW w:w="892" w:type="dxa"/>
            <w:vAlign w:val="center"/>
          </w:tcPr>
          <w:p w:rsidR="00C967F4" w:rsidRPr="00C967F4" w:rsidRDefault="006E608D" w:rsidP="00C967F4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52,0</w:t>
            </w:r>
          </w:p>
        </w:tc>
      </w:tr>
    </w:tbl>
    <w:p w:rsidR="00C967F4" w:rsidRDefault="00C967F4" w:rsidP="00C967F4">
      <w:pPr>
        <w:rPr>
          <w:sz w:val="2"/>
          <w:szCs w:val="2"/>
        </w:rPr>
      </w:pPr>
    </w:p>
    <w:p w:rsidR="00132345" w:rsidRDefault="00132345" w:rsidP="00C967F4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132345" w:rsidRPr="00132345" w:rsidRDefault="00132345" w:rsidP="00132345">
      <w:pPr>
        <w:rPr>
          <w:sz w:val="2"/>
          <w:szCs w:val="2"/>
        </w:rPr>
      </w:pPr>
    </w:p>
    <w:p w:rsidR="00240973" w:rsidRDefault="00132345" w:rsidP="006E608D">
      <w:pPr>
        <w:ind w:firstLine="709"/>
        <w:jc w:val="both"/>
        <w:rPr>
          <w:sz w:val="28"/>
          <w:szCs w:val="28"/>
        </w:rPr>
      </w:pPr>
      <w:r w:rsidRPr="00226706">
        <w:rPr>
          <w:sz w:val="28"/>
          <w:szCs w:val="28"/>
        </w:rPr>
        <w:t>Создана система участия в мероприятиях, форумах, профильных сменах,  конкурсах различного уровня. Благодаря этому выстраиваются условия успешности для каждого ребѐнка в соответствии с его зоной ближайшего развития.</w:t>
      </w:r>
    </w:p>
    <w:p w:rsidR="00132345" w:rsidRPr="00226706" w:rsidRDefault="00132345" w:rsidP="00132345">
      <w:pPr>
        <w:ind w:firstLine="709"/>
        <w:jc w:val="both"/>
        <w:rPr>
          <w:sz w:val="28"/>
          <w:szCs w:val="28"/>
        </w:rPr>
      </w:pPr>
      <w:r w:rsidRPr="00226706">
        <w:rPr>
          <w:sz w:val="28"/>
          <w:szCs w:val="28"/>
        </w:rPr>
        <w:t xml:space="preserve"> </w:t>
      </w:r>
    </w:p>
    <w:p w:rsidR="00132345" w:rsidRDefault="00132345" w:rsidP="006E608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706">
        <w:rPr>
          <w:rFonts w:ascii="Times New Roman" w:hAnsi="Times New Roman" w:cs="Times New Roman"/>
          <w:sz w:val="28"/>
          <w:szCs w:val="28"/>
        </w:rPr>
        <w:t>Участие учащихся в мероприятиях форумах, профильных сменах,  конкурсах разли</w:t>
      </w:r>
      <w:r w:rsidRPr="00226706">
        <w:rPr>
          <w:rFonts w:ascii="Times New Roman" w:hAnsi="Times New Roman" w:cs="Times New Roman"/>
          <w:sz w:val="28"/>
          <w:szCs w:val="28"/>
        </w:rPr>
        <w:t>ч</w:t>
      </w:r>
      <w:r w:rsidRPr="00226706">
        <w:rPr>
          <w:rFonts w:ascii="Times New Roman" w:hAnsi="Times New Roman" w:cs="Times New Roman"/>
          <w:sz w:val="28"/>
          <w:szCs w:val="28"/>
        </w:rPr>
        <w:t xml:space="preserve">ного уровня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2670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6E608D" w:rsidRPr="006E608D" w:rsidRDefault="006E608D" w:rsidP="006E608D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37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7487"/>
        <w:gridCol w:w="710"/>
        <w:gridCol w:w="663"/>
        <w:gridCol w:w="888"/>
        <w:gridCol w:w="844"/>
        <w:gridCol w:w="966"/>
      </w:tblGrid>
      <w:tr w:rsidR="00132345" w:rsidRPr="00226706" w:rsidTr="007F4E7C">
        <w:trPr>
          <w:trHeight w:val="283"/>
        </w:trPr>
        <w:tc>
          <w:tcPr>
            <w:tcW w:w="3239" w:type="pct"/>
          </w:tcPr>
          <w:p w:rsidR="00132345" w:rsidRPr="00132345" w:rsidRDefault="00132345" w:rsidP="00132345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761" w:type="pct"/>
            <w:gridSpan w:val="5"/>
            <w:vAlign w:val="center"/>
          </w:tcPr>
          <w:p w:rsidR="00132345" w:rsidRPr="00132345" w:rsidRDefault="00132345" w:rsidP="00132345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345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и конкурсах</w:t>
            </w:r>
          </w:p>
        </w:tc>
      </w:tr>
      <w:tr w:rsidR="007F4E7C" w:rsidRPr="00226706" w:rsidTr="007F4E7C">
        <w:trPr>
          <w:trHeight w:val="322"/>
        </w:trPr>
        <w:tc>
          <w:tcPr>
            <w:tcW w:w="3239" w:type="pct"/>
            <w:vMerge w:val="restart"/>
          </w:tcPr>
          <w:p w:rsidR="00132345" w:rsidRPr="00132345" w:rsidRDefault="00021B55" w:rsidP="00132345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619625" cy="2543175"/>
                  <wp:effectExtent l="0" t="0" r="0" b="0"/>
                  <wp:docPr id="4" name="Рисунок 14" descr="Рисунок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Рисунок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9625" cy="2543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pct"/>
            <w:gridSpan w:val="2"/>
            <w:vAlign w:val="center"/>
          </w:tcPr>
          <w:p w:rsidR="00132345" w:rsidRPr="00132345" w:rsidRDefault="00132345" w:rsidP="00132345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pct"/>
            <w:gridSpan w:val="2"/>
            <w:vAlign w:val="center"/>
          </w:tcPr>
          <w:p w:rsidR="00132345" w:rsidRPr="00132345" w:rsidRDefault="00132345" w:rsidP="00132345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</w:tcPr>
          <w:p w:rsidR="00132345" w:rsidRPr="00132345" w:rsidRDefault="00132345" w:rsidP="00132345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E7C" w:rsidRPr="00226706" w:rsidTr="007F4E7C">
        <w:trPr>
          <w:cantSplit/>
          <w:trHeight w:val="1134"/>
        </w:trPr>
        <w:tc>
          <w:tcPr>
            <w:tcW w:w="3239" w:type="pct"/>
            <w:vMerge/>
          </w:tcPr>
          <w:p w:rsidR="00132345" w:rsidRPr="00132345" w:rsidRDefault="00132345" w:rsidP="00132345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  <w:textDirection w:val="btLr"/>
            <w:vAlign w:val="center"/>
          </w:tcPr>
          <w:p w:rsidR="00132345" w:rsidRPr="00132345" w:rsidRDefault="00132345" w:rsidP="00132345">
            <w:pPr>
              <w:pStyle w:val="a8"/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34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87" w:type="pct"/>
            <w:textDirection w:val="btLr"/>
            <w:vAlign w:val="center"/>
          </w:tcPr>
          <w:p w:rsidR="00132345" w:rsidRPr="00132345" w:rsidRDefault="00132345" w:rsidP="00132345">
            <w:pPr>
              <w:pStyle w:val="a8"/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345">
              <w:rPr>
                <w:rFonts w:ascii="Times New Roman" w:hAnsi="Times New Roman" w:cs="Times New Roman"/>
                <w:sz w:val="28"/>
                <w:szCs w:val="28"/>
              </w:rPr>
              <w:t>призовые места</w:t>
            </w:r>
          </w:p>
        </w:tc>
        <w:tc>
          <w:tcPr>
            <w:tcW w:w="384" w:type="pct"/>
            <w:textDirection w:val="btLr"/>
            <w:vAlign w:val="center"/>
          </w:tcPr>
          <w:p w:rsidR="00132345" w:rsidRPr="00132345" w:rsidRDefault="00132345" w:rsidP="00132345">
            <w:pPr>
              <w:pStyle w:val="a8"/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345">
              <w:rPr>
                <w:rFonts w:ascii="Times New Roman" w:hAnsi="Times New Roman" w:cs="Times New Roman"/>
                <w:sz w:val="28"/>
                <w:szCs w:val="28"/>
              </w:rPr>
              <w:t>форумы</w:t>
            </w:r>
          </w:p>
        </w:tc>
        <w:tc>
          <w:tcPr>
            <w:tcW w:w="365" w:type="pct"/>
            <w:textDirection w:val="btLr"/>
            <w:vAlign w:val="center"/>
          </w:tcPr>
          <w:p w:rsidR="007F4E7C" w:rsidRDefault="007F4E7C" w:rsidP="007F4E7C">
            <w:pPr>
              <w:pStyle w:val="a8"/>
              <w:tabs>
                <w:tab w:val="center" w:pos="4677"/>
                <w:tab w:val="right" w:pos="9355"/>
              </w:tabs>
              <w:ind w:left="113" w:right="-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132345" w:rsidRPr="00132345" w:rsidRDefault="00132345" w:rsidP="007F4E7C">
            <w:pPr>
              <w:pStyle w:val="a8"/>
              <w:tabs>
                <w:tab w:val="center" w:pos="4677"/>
                <w:tab w:val="right" w:pos="9355"/>
              </w:tabs>
              <w:ind w:left="113" w:right="-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34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132345" w:rsidRPr="00132345" w:rsidRDefault="00132345" w:rsidP="007F4E7C">
            <w:pPr>
              <w:pStyle w:val="a8"/>
              <w:tabs>
                <w:tab w:val="center" w:pos="4677"/>
                <w:tab w:val="right" w:pos="9355"/>
              </w:tabs>
              <w:ind w:left="113" w:right="-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textDirection w:val="btLr"/>
            <w:vAlign w:val="center"/>
          </w:tcPr>
          <w:p w:rsidR="00132345" w:rsidRPr="00132345" w:rsidRDefault="00132345" w:rsidP="00132345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345">
              <w:rPr>
                <w:rFonts w:ascii="Times New Roman" w:hAnsi="Times New Roman" w:cs="Times New Roman"/>
                <w:sz w:val="28"/>
                <w:szCs w:val="28"/>
              </w:rPr>
              <w:t>профильные смены</w:t>
            </w:r>
          </w:p>
        </w:tc>
      </w:tr>
      <w:tr w:rsidR="007F4E7C" w:rsidRPr="00226706" w:rsidTr="007F4E7C">
        <w:tc>
          <w:tcPr>
            <w:tcW w:w="3239" w:type="pct"/>
            <w:vAlign w:val="center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132345">
              <w:rPr>
                <w:sz w:val="28"/>
                <w:szCs w:val="28"/>
              </w:rPr>
              <w:t>муниципальные</w:t>
            </w:r>
          </w:p>
        </w:tc>
        <w:tc>
          <w:tcPr>
            <w:tcW w:w="307" w:type="pct"/>
            <w:vAlign w:val="bottom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32345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287" w:type="pct"/>
            <w:vAlign w:val="bottom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32345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384" w:type="pct"/>
            <w:vAlign w:val="bottom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3234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65" w:type="pct"/>
            <w:vAlign w:val="bottom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3234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419" w:type="pct"/>
            <w:vAlign w:val="bottom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F4E7C" w:rsidRPr="00226706" w:rsidTr="007F4E7C">
        <w:tc>
          <w:tcPr>
            <w:tcW w:w="3239" w:type="pct"/>
            <w:vAlign w:val="center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132345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307" w:type="pct"/>
            <w:vAlign w:val="bottom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3234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87" w:type="pct"/>
            <w:vAlign w:val="bottom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3234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84" w:type="pct"/>
            <w:vAlign w:val="bottom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3234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65" w:type="pct"/>
            <w:vAlign w:val="bottom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3234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9" w:type="pct"/>
            <w:vAlign w:val="bottom"/>
          </w:tcPr>
          <w:p w:rsidR="00132345" w:rsidRPr="00132345" w:rsidRDefault="00132345" w:rsidP="007F4E7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132345">
              <w:rPr>
                <w:color w:val="000000"/>
                <w:sz w:val="28"/>
                <w:szCs w:val="28"/>
              </w:rPr>
              <w:t>20</w:t>
            </w:r>
          </w:p>
        </w:tc>
      </w:tr>
      <w:tr w:rsidR="007F4E7C" w:rsidRPr="00226706" w:rsidTr="007F4E7C">
        <w:tc>
          <w:tcPr>
            <w:tcW w:w="3239" w:type="pct"/>
            <w:vAlign w:val="center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132345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307" w:type="pct"/>
            <w:vAlign w:val="bottom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3234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87" w:type="pct"/>
            <w:vAlign w:val="bottom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3234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84" w:type="pct"/>
            <w:vAlign w:val="bottom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365" w:type="pct"/>
            <w:vAlign w:val="bottom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19" w:type="pct"/>
            <w:vAlign w:val="bottom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F4E7C" w:rsidRPr="00226706" w:rsidTr="007F4E7C">
        <w:tc>
          <w:tcPr>
            <w:tcW w:w="3239" w:type="pct"/>
            <w:vAlign w:val="center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07" w:type="pct"/>
            <w:vAlign w:val="bottom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87" w:type="pct"/>
            <w:vAlign w:val="bottom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84" w:type="pct"/>
            <w:vAlign w:val="bottom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365" w:type="pct"/>
            <w:vAlign w:val="bottom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19" w:type="pct"/>
            <w:vAlign w:val="bottom"/>
          </w:tcPr>
          <w:p w:rsidR="00132345" w:rsidRPr="00132345" w:rsidRDefault="00132345" w:rsidP="00132345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132345" w:rsidRPr="00226706" w:rsidRDefault="00132345" w:rsidP="00132345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345" w:rsidRDefault="00132345" w:rsidP="00132345">
      <w:pPr>
        <w:rPr>
          <w:sz w:val="2"/>
          <w:szCs w:val="2"/>
        </w:rPr>
      </w:pPr>
    </w:p>
    <w:p w:rsidR="00132345" w:rsidRDefault="00132345" w:rsidP="00132345">
      <w:pPr>
        <w:rPr>
          <w:sz w:val="2"/>
          <w:szCs w:val="2"/>
        </w:rPr>
      </w:pPr>
    </w:p>
    <w:p w:rsidR="00132345" w:rsidRDefault="00132345" w:rsidP="00132345">
      <w:pPr>
        <w:rPr>
          <w:sz w:val="2"/>
          <w:szCs w:val="2"/>
        </w:rPr>
      </w:pPr>
    </w:p>
    <w:p w:rsidR="00240973" w:rsidRDefault="00240973" w:rsidP="00132345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Default="00240973" w:rsidP="00240973">
      <w:pPr>
        <w:rPr>
          <w:sz w:val="2"/>
          <w:szCs w:val="2"/>
        </w:rPr>
      </w:pPr>
    </w:p>
    <w:p w:rsidR="00240973" w:rsidRDefault="00240973" w:rsidP="00240973">
      <w:pPr>
        <w:rPr>
          <w:sz w:val="2"/>
          <w:szCs w:val="2"/>
        </w:rPr>
      </w:pPr>
    </w:p>
    <w:p w:rsidR="00240973" w:rsidRPr="005E6684" w:rsidRDefault="00240973" w:rsidP="005E6684">
      <w:pPr>
        <w:pStyle w:val="a8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6684">
        <w:rPr>
          <w:rFonts w:ascii="Times New Roman" w:hAnsi="Times New Roman" w:cs="Times New Roman"/>
          <w:sz w:val="28"/>
          <w:szCs w:val="28"/>
        </w:rPr>
        <w:t>Мониторинг удовлетворенности образовательным процессом учащихся и родителей образовательной деятельностью проводился посредством опроса учащихся и родителей в ходе организационно-массовых мероприятий учреждения в 2024 году. По данным показат</w:t>
      </w:r>
      <w:r w:rsidRPr="005E6684">
        <w:rPr>
          <w:rFonts w:ascii="Times New Roman" w:hAnsi="Times New Roman" w:cs="Times New Roman"/>
          <w:sz w:val="28"/>
          <w:szCs w:val="28"/>
        </w:rPr>
        <w:t>е</w:t>
      </w:r>
      <w:r w:rsidRPr="005E6684">
        <w:rPr>
          <w:rFonts w:ascii="Times New Roman" w:hAnsi="Times New Roman" w:cs="Times New Roman"/>
          <w:sz w:val="28"/>
          <w:szCs w:val="28"/>
        </w:rPr>
        <w:t>лям был отмечен высокий уровень согласно ответам респондентов.</w:t>
      </w:r>
    </w:p>
    <w:p w:rsidR="00240973" w:rsidRDefault="00240973" w:rsidP="00240973">
      <w:pPr>
        <w:jc w:val="both"/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Default="00240973" w:rsidP="00240973">
      <w:pPr>
        <w:rPr>
          <w:sz w:val="2"/>
          <w:szCs w:val="2"/>
        </w:rPr>
      </w:pPr>
    </w:p>
    <w:tbl>
      <w:tblPr>
        <w:tblW w:w="1102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8259"/>
        <w:gridCol w:w="1423"/>
        <w:gridCol w:w="1341"/>
      </w:tblGrid>
      <w:tr w:rsidR="00240973" w:rsidRPr="00226706" w:rsidTr="00240973">
        <w:trPr>
          <w:trHeight w:val="539"/>
        </w:trPr>
        <w:tc>
          <w:tcPr>
            <w:tcW w:w="9092" w:type="dxa"/>
          </w:tcPr>
          <w:p w:rsidR="00240973" w:rsidRPr="00240973" w:rsidRDefault="00240973" w:rsidP="00240973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240973">
              <w:rPr>
                <w:noProof/>
                <w:sz w:val="28"/>
                <w:szCs w:val="28"/>
              </w:rPr>
              <w:t xml:space="preserve">           </w:t>
            </w:r>
            <w:r w:rsidR="00021B55">
              <w:rPr>
                <w:noProof/>
                <w:sz w:val="28"/>
                <w:szCs w:val="28"/>
              </w:rPr>
              <w:drawing>
                <wp:inline distT="0" distB="0" distL="0" distR="0">
                  <wp:extent cx="4695825" cy="2314575"/>
                  <wp:effectExtent l="0" t="0" r="9525" b="0"/>
                  <wp:docPr id="5" name="Рисунок 12" descr="Рисунок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Рисунок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5825" cy="231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:rsidR="00240973" w:rsidRPr="00240973" w:rsidRDefault="00240973" w:rsidP="0024097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240973">
              <w:rPr>
                <w:sz w:val="28"/>
                <w:szCs w:val="28"/>
              </w:rPr>
              <w:t>Учащиеся (%%)</w:t>
            </w:r>
          </w:p>
        </w:tc>
        <w:tc>
          <w:tcPr>
            <w:tcW w:w="939" w:type="dxa"/>
            <w:vAlign w:val="center"/>
          </w:tcPr>
          <w:p w:rsidR="00240973" w:rsidRPr="00240973" w:rsidRDefault="00240973" w:rsidP="0024097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240973">
              <w:rPr>
                <w:sz w:val="28"/>
                <w:szCs w:val="28"/>
              </w:rPr>
              <w:t>Родители (%%)</w:t>
            </w:r>
          </w:p>
        </w:tc>
      </w:tr>
      <w:tr w:rsidR="00240973" w:rsidRPr="00226706" w:rsidTr="00240973">
        <w:tc>
          <w:tcPr>
            <w:tcW w:w="9092" w:type="dxa"/>
          </w:tcPr>
          <w:p w:rsidR="00240973" w:rsidRPr="00240973" w:rsidRDefault="00240973" w:rsidP="00240973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240973">
              <w:rPr>
                <w:sz w:val="28"/>
                <w:szCs w:val="28"/>
              </w:rPr>
              <w:t>Комфортность образовательной среды</w:t>
            </w:r>
          </w:p>
        </w:tc>
        <w:tc>
          <w:tcPr>
            <w:tcW w:w="992" w:type="dxa"/>
            <w:vAlign w:val="center"/>
          </w:tcPr>
          <w:p w:rsidR="00240973" w:rsidRPr="00240973" w:rsidRDefault="00240973" w:rsidP="0024097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240973">
              <w:rPr>
                <w:sz w:val="28"/>
                <w:szCs w:val="28"/>
              </w:rPr>
              <w:t>99</w:t>
            </w:r>
          </w:p>
        </w:tc>
        <w:tc>
          <w:tcPr>
            <w:tcW w:w="939" w:type="dxa"/>
            <w:vAlign w:val="center"/>
          </w:tcPr>
          <w:p w:rsidR="00240973" w:rsidRPr="00240973" w:rsidRDefault="00240973" w:rsidP="0024097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240973">
              <w:rPr>
                <w:sz w:val="28"/>
                <w:szCs w:val="28"/>
              </w:rPr>
              <w:t>99</w:t>
            </w:r>
          </w:p>
        </w:tc>
      </w:tr>
      <w:tr w:rsidR="00240973" w:rsidRPr="00226706" w:rsidTr="00240973">
        <w:tc>
          <w:tcPr>
            <w:tcW w:w="9092" w:type="dxa"/>
          </w:tcPr>
          <w:p w:rsidR="00240973" w:rsidRPr="00240973" w:rsidRDefault="00240973" w:rsidP="00240973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240973">
              <w:rPr>
                <w:sz w:val="28"/>
                <w:szCs w:val="28"/>
              </w:rPr>
              <w:t>Отношения с педагогом ДО</w:t>
            </w:r>
          </w:p>
        </w:tc>
        <w:tc>
          <w:tcPr>
            <w:tcW w:w="992" w:type="dxa"/>
            <w:vAlign w:val="center"/>
          </w:tcPr>
          <w:p w:rsidR="00240973" w:rsidRPr="00240973" w:rsidRDefault="00240973" w:rsidP="0024097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240973">
              <w:rPr>
                <w:sz w:val="28"/>
                <w:szCs w:val="28"/>
              </w:rPr>
              <w:t>100</w:t>
            </w:r>
          </w:p>
        </w:tc>
        <w:tc>
          <w:tcPr>
            <w:tcW w:w="939" w:type="dxa"/>
            <w:vAlign w:val="center"/>
          </w:tcPr>
          <w:p w:rsidR="00240973" w:rsidRPr="00240973" w:rsidRDefault="00240973" w:rsidP="0024097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240973">
              <w:rPr>
                <w:sz w:val="28"/>
                <w:szCs w:val="28"/>
              </w:rPr>
              <w:t>100</w:t>
            </w:r>
          </w:p>
        </w:tc>
      </w:tr>
      <w:tr w:rsidR="00240973" w:rsidRPr="00226706" w:rsidTr="00240973">
        <w:trPr>
          <w:trHeight w:val="190"/>
        </w:trPr>
        <w:tc>
          <w:tcPr>
            <w:tcW w:w="9092" w:type="dxa"/>
          </w:tcPr>
          <w:p w:rsidR="00240973" w:rsidRPr="00240973" w:rsidRDefault="00240973" w:rsidP="00240973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240973">
              <w:rPr>
                <w:sz w:val="28"/>
                <w:szCs w:val="28"/>
              </w:rPr>
              <w:t>Качество образования</w:t>
            </w:r>
          </w:p>
        </w:tc>
        <w:tc>
          <w:tcPr>
            <w:tcW w:w="992" w:type="dxa"/>
            <w:vAlign w:val="center"/>
          </w:tcPr>
          <w:p w:rsidR="00240973" w:rsidRPr="00240973" w:rsidRDefault="00240973" w:rsidP="0024097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240973">
              <w:rPr>
                <w:sz w:val="28"/>
                <w:szCs w:val="28"/>
              </w:rPr>
              <w:t>100</w:t>
            </w:r>
          </w:p>
        </w:tc>
        <w:tc>
          <w:tcPr>
            <w:tcW w:w="939" w:type="dxa"/>
            <w:vAlign w:val="center"/>
          </w:tcPr>
          <w:p w:rsidR="00240973" w:rsidRPr="00240973" w:rsidRDefault="00240973" w:rsidP="0024097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240973">
              <w:rPr>
                <w:sz w:val="28"/>
                <w:szCs w:val="28"/>
              </w:rPr>
              <w:t>100</w:t>
            </w:r>
          </w:p>
        </w:tc>
      </w:tr>
    </w:tbl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Pr="00240973" w:rsidRDefault="00240973" w:rsidP="00240973">
      <w:pPr>
        <w:rPr>
          <w:sz w:val="2"/>
          <w:szCs w:val="2"/>
        </w:rPr>
      </w:pPr>
    </w:p>
    <w:p w:rsidR="00240973" w:rsidRDefault="00240973" w:rsidP="00240973">
      <w:pPr>
        <w:rPr>
          <w:sz w:val="2"/>
          <w:szCs w:val="2"/>
        </w:rPr>
      </w:pPr>
    </w:p>
    <w:p w:rsidR="00240973" w:rsidRDefault="00240973" w:rsidP="00240973">
      <w:pPr>
        <w:rPr>
          <w:sz w:val="2"/>
          <w:szCs w:val="2"/>
        </w:rPr>
      </w:pPr>
    </w:p>
    <w:p w:rsidR="00131A77" w:rsidRDefault="00131A77" w:rsidP="00240973">
      <w:pPr>
        <w:rPr>
          <w:sz w:val="2"/>
          <w:szCs w:val="2"/>
        </w:rPr>
      </w:pPr>
    </w:p>
    <w:p w:rsidR="00131A77" w:rsidRPr="00131A77" w:rsidRDefault="00131A77" w:rsidP="00131A77">
      <w:pPr>
        <w:rPr>
          <w:sz w:val="2"/>
          <w:szCs w:val="2"/>
        </w:rPr>
      </w:pPr>
    </w:p>
    <w:p w:rsidR="00131A77" w:rsidRPr="00131A77" w:rsidRDefault="00131A77" w:rsidP="00131A77">
      <w:pPr>
        <w:rPr>
          <w:sz w:val="2"/>
          <w:szCs w:val="2"/>
        </w:rPr>
      </w:pPr>
    </w:p>
    <w:p w:rsidR="00131A77" w:rsidRPr="00131A77" w:rsidRDefault="00131A77" w:rsidP="00131A77">
      <w:pPr>
        <w:rPr>
          <w:sz w:val="2"/>
          <w:szCs w:val="2"/>
        </w:rPr>
      </w:pPr>
    </w:p>
    <w:p w:rsidR="00131A77" w:rsidRPr="00131A77" w:rsidRDefault="00131A77" w:rsidP="00131A77">
      <w:pPr>
        <w:rPr>
          <w:sz w:val="2"/>
          <w:szCs w:val="2"/>
        </w:rPr>
      </w:pPr>
    </w:p>
    <w:p w:rsidR="00131A77" w:rsidRPr="00131A77" w:rsidRDefault="00131A77" w:rsidP="00131A77">
      <w:pPr>
        <w:rPr>
          <w:sz w:val="2"/>
          <w:szCs w:val="2"/>
        </w:rPr>
      </w:pPr>
    </w:p>
    <w:p w:rsidR="00131A77" w:rsidRDefault="00131A77" w:rsidP="00131A77">
      <w:pPr>
        <w:rPr>
          <w:sz w:val="2"/>
          <w:szCs w:val="2"/>
        </w:rPr>
      </w:pPr>
    </w:p>
    <w:p w:rsidR="00131A77" w:rsidRDefault="00131A77" w:rsidP="00131A77">
      <w:pPr>
        <w:rPr>
          <w:sz w:val="2"/>
          <w:szCs w:val="2"/>
        </w:rPr>
      </w:pPr>
    </w:p>
    <w:p w:rsidR="00131A77" w:rsidRDefault="00131A77" w:rsidP="00131A77">
      <w:pPr>
        <w:rPr>
          <w:sz w:val="2"/>
          <w:szCs w:val="2"/>
        </w:rPr>
      </w:pPr>
    </w:p>
    <w:p w:rsidR="00131A77" w:rsidRDefault="00131A77" w:rsidP="00131A77">
      <w:pPr>
        <w:rPr>
          <w:sz w:val="2"/>
          <w:szCs w:val="2"/>
        </w:rPr>
      </w:pPr>
    </w:p>
    <w:p w:rsidR="00131A77" w:rsidRDefault="00131A77" w:rsidP="00131A77">
      <w:pPr>
        <w:rPr>
          <w:sz w:val="2"/>
          <w:szCs w:val="2"/>
        </w:rPr>
      </w:pPr>
    </w:p>
    <w:p w:rsidR="00131A77" w:rsidRDefault="00131A77" w:rsidP="00131A77">
      <w:pPr>
        <w:rPr>
          <w:sz w:val="2"/>
          <w:szCs w:val="2"/>
        </w:rPr>
      </w:pPr>
    </w:p>
    <w:p w:rsidR="00131A77" w:rsidRDefault="00131A77" w:rsidP="00131A77">
      <w:pPr>
        <w:rPr>
          <w:sz w:val="2"/>
          <w:szCs w:val="2"/>
        </w:rPr>
      </w:pPr>
    </w:p>
    <w:p w:rsidR="00131A77" w:rsidRDefault="00131A77" w:rsidP="00131A77">
      <w:pPr>
        <w:rPr>
          <w:sz w:val="2"/>
          <w:szCs w:val="2"/>
        </w:rPr>
      </w:pPr>
    </w:p>
    <w:p w:rsidR="00131A77" w:rsidRDefault="00131A77" w:rsidP="00131A77">
      <w:pPr>
        <w:rPr>
          <w:sz w:val="2"/>
          <w:szCs w:val="2"/>
        </w:rPr>
      </w:pPr>
    </w:p>
    <w:p w:rsidR="00131A77" w:rsidRDefault="00131A77" w:rsidP="00131A77">
      <w:pPr>
        <w:rPr>
          <w:sz w:val="2"/>
          <w:szCs w:val="2"/>
        </w:rPr>
      </w:pPr>
    </w:p>
    <w:p w:rsidR="00131A77" w:rsidRPr="00131A77" w:rsidRDefault="00131A77" w:rsidP="00131A77">
      <w:pPr>
        <w:rPr>
          <w:sz w:val="2"/>
          <w:szCs w:val="2"/>
        </w:rPr>
      </w:pPr>
    </w:p>
    <w:p w:rsidR="00131A77" w:rsidRPr="00131A77" w:rsidRDefault="00131A77" w:rsidP="00131A77">
      <w:pPr>
        <w:rPr>
          <w:sz w:val="2"/>
          <w:szCs w:val="2"/>
        </w:rPr>
      </w:pPr>
    </w:p>
    <w:p w:rsidR="00131A77" w:rsidRPr="00131A77" w:rsidRDefault="00131A77" w:rsidP="00131A77">
      <w:pPr>
        <w:rPr>
          <w:sz w:val="2"/>
          <w:szCs w:val="2"/>
        </w:rPr>
      </w:pPr>
    </w:p>
    <w:p w:rsidR="00131A77" w:rsidRPr="00131A77" w:rsidRDefault="00131A77" w:rsidP="00131A77">
      <w:pPr>
        <w:rPr>
          <w:sz w:val="2"/>
          <w:szCs w:val="2"/>
        </w:rPr>
      </w:pPr>
    </w:p>
    <w:p w:rsidR="00131A77" w:rsidRPr="00131A77" w:rsidRDefault="00131A77" w:rsidP="00131A77">
      <w:pPr>
        <w:rPr>
          <w:sz w:val="2"/>
          <w:szCs w:val="2"/>
        </w:rPr>
      </w:pPr>
    </w:p>
    <w:p w:rsidR="00131A77" w:rsidRPr="00131A77" w:rsidRDefault="00131A77" w:rsidP="00131A77">
      <w:pPr>
        <w:rPr>
          <w:sz w:val="2"/>
          <w:szCs w:val="2"/>
        </w:rPr>
      </w:pPr>
    </w:p>
    <w:p w:rsidR="00131A77" w:rsidRPr="00131A77" w:rsidRDefault="00131A77" w:rsidP="00131A77">
      <w:pPr>
        <w:rPr>
          <w:sz w:val="2"/>
          <w:szCs w:val="2"/>
        </w:rPr>
      </w:pPr>
    </w:p>
    <w:p w:rsidR="00131A77" w:rsidRPr="00131A77" w:rsidRDefault="00131A77" w:rsidP="00131A77">
      <w:pPr>
        <w:rPr>
          <w:sz w:val="2"/>
          <w:szCs w:val="2"/>
        </w:rPr>
      </w:pPr>
    </w:p>
    <w:p w:rsidR="00131A77" w:rsidRPr="00131A77" w:rsidRDefault="00131A77" w:rsidP="00131A77">
      <w:pPr>
        <w:rPr>
          <w:sz w:val="2"/>
          <w:szCs w:val="2"/>
        </w:rPr>
      </w:pPr>
    </w:p>
    <w:p w:rsidR="00131A77" w:rsidRPr="00131A77" w:rsidRDefault="00131A77" w:rsidP="00131A77">
      <w:pPr>
        <w:rPr>
          <w:sz w:val="2"/>
          <w:szCs w:val="2"/>
        </w:rPr>
      </w:pPr>
    </w:p>
    <w:p w:rsidR="00131A77" w:rsidRPr="00131A77" w:rsidRDefault="00131A77" w:rsidP="00131A77">
      <w:pPr>
        <w:rPr>
          <w:sz w:val="2"/>
          <w:szCs w:val="2"/>
        </w:rPr>
      </w:pPr>
    </w:p>
    <w:p w:rsidR="00131A77" w:rsidRDefault="00131A77" w:rsidP="00131A77">
      <w:pPr>
        <w:rPr>
          <w:sz w:val="2"/>
          <w:szCs w:val="2"/>
        </w:rPr>
      </w:pPr>
    </w:p>
    <w:p w:rsidR="00131A77" w:rsidRPr="00131A77" w:rsidRDefault="00131A77" w:rsidP="00131A77">
      <w:pPr>
        <w:rPr>
          <w:sz w:val="2"/>
          <w:szCs w:val="2"/>
        </w:rPr>
      </w:pPr>
    </w:p>
    <w:p w:rsidR="00131A77" w:rsidRPr="00131A77" w:rsidRDefault="00131A77" w:rsidP="00131A77">
      <w:pPr>
        <w:rPr>
          <w:sz w:val="2"/>
          <w:szCs w:val="2"/>
        </w:rPr>
      </w:pPr>
    </w:p>
    <w:p w:rsidR="00131A77" w:rsidRPr="00131A77" w:rsidRDefault="00131A77" w:rsidP="00131A77">
      <w:pPr>
        <w:rPr>
          <w:sz w:val="2"/>
          <w:szCs w:val="2"/>
        </w:rPr>
      </w:pPr>
    </w:p>
    <w:p w:rsidR="00131A77" w:rsidRDefault="00131A77" w:rsidP="00131A77">
      <w:pPr>
        <w:rPr>
          <w:sz w:val="2"/>
          <w:szCs w:val="2"/>
        </w:rPr>
      </w:pPr>
    </w:p>
    <w:p w:rsidR="00131A77" w:rsidRDefault="00131A77" w:rsidP="00131A77">
      <w:pPr>
        <w:rPr>
          <w:sz w:val="2"/>
          <w:szCs w:val="2"/>
        </w:rPr>
      </w:pPr>
    </w:p>
    <w:p w:rsidR="00131A77" w:rsidRPr="00226706" w:rsidRDefault="00131A77" w:rsidP="00131A77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706">
        <w:rPr>
          <w:rFonts w:ascii="Times New Roman" w:hAnsi="Times New Roman" w:cs="Times New Roman"/>
          <w:sz w:val="28"/>
          <w:szCs w:val="28"/>
        </w:rPr>
        <w:t>Показатели   профессионального   развития   педагога   дополнительного образ</w:t>
      </w:r>
      <w:r w:rsidRPr="00226706">
        <w:rPr>
          <w:rFonts w:ascii="Times New Roman" w:hAnsi="Times New Roman" w:cs="Times New Roman"/>
          <w:sz w:val="28"/>
          <w:szCs w:val="28"/>
        </w:rPr>
        <w:t>о</w:t>
      </w:r>
      <w:r w:rsidRPr="00226706">
        <w:rPr>
          <w:rFonts w:ascii="Times New Roman" w:hAnsi="Times New Roman" w:cs="Times New Roman"/>
          <w:sz w:val="28"/>
          <w:szCs w:val="28"/>
        </w:rPr>
        <w:t xml:space="preserve">вания </w:t>
      </w:r>
      <w:r>
        <w:rPr>
          <w:rFonts w:ascii="Times New Roman" w:hAnsi="Times New Roman" w:cs="Times New Roman"/>
          <w:sz w:val="28"/>
          <w:szCs w:val="28"/>
        </w:rPr>
        <w:t>Елизарова Я.А.</w:t>
      </w:r>
      <w:r w:rsidRPr="002267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8CA" w:rsidRDefault="001048CA" w:rsidP="00131A77">
      <w:pPr>
        <w:ind w:firstLine="709"/>
        <w:jc w:val="both"/>
        <w:rPr>
          <w:sz w:val="28"/>
          <w:szCs w:val="28"/>
        </w:rPr>
      </w:pPr>
    </w:p>
    <w:p w:rsidR="00131A77" w:rsidRPr="00226706" w:rsidRDefault="00131A77" w:rsidP="00131A77">
      <w:pPr>
        <w:ind w:firstLine="709"/>
        <w:jc w:val="both"/>
        <w:rPr>
          <w:sz w:val="28"/>
          <w:szCs w:val="28"/>
        </w:rPr>
      </w:pPr>
      <w:r w:rsidRPr="00226706">
        <w:rPr>
          <w:sz w:val="28"/>
          <w:szCs w:val="28"/>
        </w:rPr>
        <w:t>6.1 Обобщение педагогического опыта: семинары, стажировки, мастер-классы, фор</w:t>
      </w:r>
      <w:r w:rsidRPr="00226706">
        <w:rPr>
          <w:sz w:val="28"/>
          <w:szCs w:val="28"/>
        </w:rPr>
        <w:t>у</w:t>
      </w:r>
      <w:r w:rsidRPr="00226706">
        <w:rPr>
          <w:sz w:val="28"/>
          <w:szCs w:val="28"/>
        </w:rPr>
        <w:t>мы, профильные смены.</w:t>
      </w:r>
    </w:p>
    <w:p w:rsidR="00131A77" w:rsidRPr="00226706" w:rsidRDefault="00131A77" w:rsidP="00131A77">
      <w:pPr>
        <w:ind w:left="360"/>
        <w:jc w:val="both"/>
        <w:rPr>
          <w:sz w:val="28"/>
          <w:szCs w:val="28"/>
        </w:rPr>
      </w:pPr>
    </w:p>
    <w:tbl>
      <w:tblPr>
        <w:tblW w:w="1098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8035"/>
        <w:gridCol w:w="985"/>
        <w:gridCol w:w="984"/>
        <w:gridCol w:w="984"/>
      </w:tblGrid>
      <w:tr w:rsidR="00131A77" w:rsidRPr="00226706" w:rsidTr="00131A77">
        <w:trPr>
          <w:trHeight w:val="2940"/>
        </w:trPr>
        <w:tc>
          <w:tcPr>
            <w:tcW w:w="8035" w:type="dxa"/>
            <w:vMerge w:val="restart"/>
          </w:tcPr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131A77">
              <w:rPr>
                <w:noProof/>
                <w:sz w:val="28"/>
                <w:szCs w:val="28"/>
              </w:rPr>
              <w:t xml:space="preserve">           </w:t>
            </w:r>
            <w:r w:rsidR="00021B55">
              <w:rPr>
                <w:noProof/>
                <w:sz w:val="28"/>
                <w:szCs w:val="28"/>
              </w:rPr>
              <w:drawing>
                <wp:inline distT="0" distB="0" distL="0" distR="0">
                  <wp:extent cx="4733925" cy="2552700"/>
                  <wp:effectExtent l="0" t="0" r="0" b="0"/>
                  <wp:docPr id="6" name="Объект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131A7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131A7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131A7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131A77" w:rsidRPr="00226706" w:rsidTr="00131A77">
        <w:trPr>
          <w:trHeight w:val="1485"/>
        </w:trPr>
        <w:tc>
          <w:tcPr>
            <w:tcW w:w="8035" w:type="dxa"/>
            <w:vMerge/>
          </w:tcPr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</w:tcBorders>
            <w:vAlign w:val="center"/>
          </w:tcPr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</w:tcBorders>
          </w:tcPr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131A77" w:rsidRPr="00226706" w:rsidTr="00131A77">
        <w:tc>
          <w:tcPr>
            <w:tcW w:w="8035" w:type="dxa"/>
          </w:tcPr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131A77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985" w:type="dxa"/>
            <w:vAlign w:val="bottom"/>
          </w:tcPr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31A7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dxa"/>
            <w:vAlign w:val="bottom"/>
          </w:tcPr>
          <w:p w:rsidR="00131A77" w:rsidRPr="00131A77" w:rsidRDefault="001048CA" w:rsidP="00131A77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dxa"/>
            <w:vAlign w:val="bottom"/>
          </w:tcPr>
          <w:p w:rsidR="00131A77" w:rsidRPr="00131A77" w:rsidRDefault="001048CA" w:rsidP="00131A77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131A77" w:rsidRPr="00226706" w:rsidTr="00131A77">
        <w:tc>
          <w:tcPr>
            <w:tcW w:w="8035" w:type="dxa"/>
          </w:tcPr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131A77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985" w:type="dxa"/>
            <w:vAlign w:val="bottom"/>
          </w:tcPr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31A7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84" w:type="dxa"/>
            <w:vAlign w:val="bottom"/>
          </w:tcPr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31A7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84" w:type="dxa"/>
            <w:vAlign w:val="bottom"/>
          </w:tcPr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31A77">
              <w:rPr>
                <w:color w:val="000000"/>
                <w:sz w:val="28"/>
                <w:szCs w:val="28"/>
              </w:rPr>
              <w:t>3</w:t>
            </w:r>
          </w:p>
        </w:tc>
      </w:tr>
      <w:tr w:rsidR="00131A77" w:rsidRPr="00226706" w:rsidTr="00131A77">
        <w:trPr>
          <w:trHeight w:val="190"/>
        </w:trPr>
        <w:tc>
          <w:tcPr>
            <w:tcW w:w="8035" w:type="dxa"/>
          </w:tcPr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131A77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985" w:type="dxa"/>
            <w:vAlign w:val="bottom"/>
          </w:tcPr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31A77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84" w:type="dxa"/>
            <w:vAlign w:val="bottom"/>
          </w:tcPr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31A7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dxa"/>
            <w:vAlign w:val="bottom"/>
          </w:tcPr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31A77">
              <w:rPr>
                <w:color w:val="000000"/>
                <w:sz w:val="28"/>
                <w:szCs w:val="28"/>
              </w:rPr>
              <w:t>2</w:t>
            </w:r>
          </w:p>
        </w:tc>
      </w:tr>
      <w:tr w:rsidR="00131A77" w:rsidRPr="00226706" w:rsidTr="00131A77">
        <w:trPr>
          <w:trHeight w:val="190"/>
        </w:trPr>
        <w:tc>
          <w:tcPr>
            <w:tcW w:w="8035" w:type="dxa"/>
          </w:tcPr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131A77"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985" w:type="dxa"/>
            <w:vAlign w:val="center"/>
          </w:tcPr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  <w:r w:rsidRPr="00131A77">
              <w:rPr>
                <w:sz w:val="28"/>
                <w:szCs w:val="28"/>
              </w:rPr>
              <w:t>1</w:t>
            </w:r>
          </w:p>
        </w:tc>
        <w:tc>
          <w:tcPr>
            <w:tcW w:w="984" w:type="dxa"/>
            <w:vAlign w:val="center"/>
          </w:tcPr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  <w:r w:rsidRPr="00131A77">
              <w:rPr>
                <w:sz w:val="28"/>
                <w:szCs w:val="28"/>
              </w:rPr>
              <w:t>0</w:t>
            </w:r>
          </w:p>
        </w:tc>
        <w:tc>
          <w:tcPr>
            <w:tcW w:w="984" w:type="dxa"/>
          </w:tcPr>
          <w:p w:rsidR="00131A77" w:rsidRPr="00131A77" w:rsidRDefault="00131A77" w:rsidP="00131A77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  <w:r w:rsidRPr="00131A77">
              <w:rPr>
                <w:sz w:val="28"/>
                <w:szCs w:val="28"/>
              </w:rPr>
              <w:t>0</w:t>
            </w:r>
          </w:p>
        </w:tc>
      </w:tr>
    </w:tbl>
    <w:p w:rsidR="00131A77" w:rsidRPr="00226706" w:rsidRDefault="00131A77" w:rsidP="00131A77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8CA" w:rsidRDefault="001048CA" w:rsidP="00131A77">
      <w:pPr>
        <w:rPr>
          <w:sz w:val="2"/>
          <w:szCs w:val="2"/>
        </w:rPr>
      </w:pPr>
    </w:p>
    <w:p w:rsidR="001048CA" w:rsidRPr="001048CA" w:rsidRDefault="001048CA" w:rsidP="001048CA">
      <w:pPr>
        <w:rPr>
          <w:sz w:val="2"/>
          <w:szCs w:val="2"/>
        </w:rPr>
      </w:pPr>
    </w:p>
    <w:p w:rsidR="001048CA" w:rsidRPr="001048CA" w:rsidRDefault="001048CA" w:rsidP="001048CA">
      <w:pPr>
        <w:rPr>
          <w:sz w:val="2"/>
          <w:szCs w:val="2"/>
        </w:rPr>
      </w:pPr>
    </w:p>
    <w:p w:rsidR="001048CA" w:rsidRPr="001048CA" w:rsidRDefault="001048CA" w:rsidP="001048CA">
      <w:pPr>
        <w:rPr>
          <w:sz w:val="2"/>
          <w:szCs w:val="2"/>
        </w:rPr>
      </w:pPr>
    </w:p>
    <w:p w:rsidR="001048CA" w:rsidRPr="001048CA" w:rsidRDefault="001048CA" w:rsidP="001048CA">
      <w:pPr>
        <w:rPr>
          <w:sz w:val="2"/>
          <w:szCs w:val="2"/>
        </w:rPr>
      </w:pPr>
    </w:p>
    <w:p w:rsidR="001048CA" w:rsidRPr="001048CA" w:rsidRDefault="001048CA" w:rsidP="001048CA">
      <w:pPr>
        <w:rPr>
          <w:sz w:val="2"/>
          <w:szCs w:val="2"/>
        </w:rPr>
      </w:pPr>
    </w:p>
    <w:p w:rsidR="001048CA" w:rsidRPr="001048CA" w:rsidRDefault="001048CA" w:rsidP="001048CA">
      <w:pPr>
        <w:rPr>
          <w:sz w:val="2"/>
          <w:szCs w:val="2"/>
        </w:rPr>
      </w:pPr>
    </w:p>
    <w:p w:rsidR="001048CA" w:rsidRPr="001048CA" w:rsidRDefault="001048CA" w:rsidP="001048CA">
      <w:pPr>
        <w:rPr>
          <w:sz w:val="2"/>
          <w:szCs w:val="2"/>
        </w:rPr>
      </w:pPr>
    </w:p>
    <w:p w:rsidR="001048CA" w:rsidRDefault="001048CA" w:rsidP="001048CA">
      <w:pPr>
        <w:rPr>
          <w:sz w:val="2"/>
          <w:szCs w:val="2"/>
        </w:rPr>
      </w:pPr>
    </w:p>
    <w:p w:rsidR="001048CA" w:rsidRPr="001048CA" w:rsidRDefault="001048CA" w:rsidP="001048CA">
      <w:pPr>
        <w:rPr>
          <w:sz w:val="2"/>
          <w:szCs w:val="2"/>
        </w:rPr>
      </w:pPr>
    </w:p>
    <w:p w:rsidR="001048CA" w:rsidRDefault="001048CA" w:rsidP="001048CA">
      <w:pPr>
        <w:rPr>
          <w:sz w:val="2"/>
          <w:szCs w:val="2"/>
        </w:rPr>
      </w:pPr>
    </w:p>
    <w:p w:rsidR="001048CA" w:rsidRDefault="001048CA" w:rsidP="001048CA">
      <w:pPr>
        <w:rPr>
          <w:sz w:val="2"/>
          <w:szCs w:val="2"/>
        </w:rPr>
      </w:pPr>
    </w:p>
    <w:p w:rsidR="001048CA" w:rsidRPr="00226706" w:rsidRDefault="001048CA" w:rsidP="001048CA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706">
        <w:rPr>
          <w:rFonts w:ascii="Times New Roman" w:hAnsi="Times New Roman" w:cs="Times New Roman"/>
          <w:sz w:val="28"/>
          <w:szCs w:val="28"/>
        </w:rPr>
        <w:t xml:space="preserve">Участие методических </w:t>
      </w:r>
      <w:r>
        <w:rPr>
          <w:rFonts w:ascii="Times New Roman" w:hAnsi="Times New Roman" w:cs="Times New Roman"/>
          <w:sz w:val="28"/>
          <w:szCs w:val="28"/>
        </w:rPr>
        <w:t xml:space="preserve">конкурсах </w:t>
      </w:r>
      <w:r w:rsidRPr="00226706">
        <w:rPr>
          <w:rFonts w:ascii="Times New Roman" w:hAnsi="Times New Roman" w:cs="Times New Roman"/>
          <w:sz w:val="28"/>
          <w:szCs w:val="28"/>
        </w:rPr>
        <w:t>и конкурсах профессионального мастерства</w:t>
      </w:r>
      <w:r>
        <w:rPr>
          <w:rFonts w:ascii="Times New Roman" w:hAnsi="Times New Roman" w:cs="Times New Roman"/>
          <w:sz w:val="28"/>
          <w:szCs w:val="28"/>
        </w:rPr>
        <w:t xml:space="preserve"> (призовые места представлены в диаграмме)</w:t>
      </w:r>
    </w:p>
    <w:tbl>
      <w:tblPr>
        <w:tblW w:w="111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6345"/>
        <w:gridCol w:w="709"/>
        <w:gridCol w:w="851"/>
        <w:gridCol w:w="708"/>
        <w:gridCol w:w="851"/>
        <w:gridCol w:w="850"/>
        <w:gridCol w:w="851"/>
      </w:tblGrid>
      <w:tr w:rsidR="001048CA" w:rsidRPr="00226706" w:rsidTr="009F57F9">
        <w:trPr>
          <w:trHeight w:val="1663"/>
        </w:trPr>
        <w:tc>
          <w:tcPr>
            <w:tcW w:w="6345" w:type="dxa"/>
            <w:vMerge w:val="restart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1048CA">
              <w:rPr>
                <w:noProof/>
                <w:sz w:val="28"/>
                <w:szCs w:val="28"/>
              </w:rPr>
              <w:t xml:space="preserve">           </w:t>
            </w:r>
            <w:r w:rsidR="00021B55">
              <w:rPr>
                <w:noProof/>
                <w:sz w:val="28"/>
                <w:szCs w:val="28"/>
              </w:rPr>
              <w:drawing>
                <wp:inline distT="0" distB="0" distL="0" distR="0">
                  <wp:extent cx="3771900" cy="2000250"/>
                  <wp:effectExtent l="0" t="0" r="0" b="0"/>
                  <wp:docPr id="7" name="Объект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1048CA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1048CA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1048CA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</w:p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</w:tc>
      </w:tr>
      <w:tr w:rsidR="001048CA" w:rsidRPr="00226706" w:rsidTr="009F57F9">
        <w:trPr>
          <w:cantSplit/>
          <w:trHeight w:val="1134"/>
        </w:trPr>
        <w:tc>
          <w:tcPr>
            <w:tcW w:w="6345" w:type="dxa"/>
            <w:vMerge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sz w:val="28"/>
                <w:szCs w:val="28"/>
              </w:rPr>
            </w:pPr>
            <w:r w:rsidRPr="001048CA">
              <w:rPr>
                <w:sz w:val="28"/>
                <w:szCs w:val="28"/>
              </w:rPr>
              <w:t>участие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sz w:val="28"/>
                <w:szCs w:val="28"/>
              </w:rPr>
            </w:pPr>
            <w:r w:rsidRPr="001048CA">
              <w:rPr>
                <w:sz w:val="28"/>
                <w:szCs w:val="28"/>
              </w:rPr>
              <w:t>призовое место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sz w:val="28"/>
                <w:szCs w:val="28"/>
              </w:rPr>
            </w:pPr>
            <w:r w:rsidRPr="001048CA">
              <w:rPr>
                <w:sz w:val="28"/>
                <w:szCs w:val="28"/>
              </w:rPr>
              <w:t>участие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sz w:val="28"/>
                <w:szCs w:val="28"/>
              </w:rPr>
            </w:pPr>
            <w:r w:rsidRPr="001048CA">
              <w:rPr>
                <w:sz w:val="28"/>
                <w:szCs w:val="28"/>
              </w:rPr>
              <w:t>призовое место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48CA" w:rsidRPr="001048CA" w:rsidRDefault="009F57F9" w:rsidP="001048CA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</w:t>
            </w:r>
            <w:r w:rsidR="001048CA" w:rsidRPr="001048CA">
              <w:rPr>
                <w:sz w:val="28"/>
                <w:szCs w:val="28"/>
              </w:rPr>
              <w:t>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sz w:val="28"/>
                <w:szCs w:val="28"/>
              </w:rPr>
            </w:pPr>
            <w:r w:rsidRPr="001048CA">
              <w:rPr>
                <w:sz w:val="28"/>
                <w:szCs w:val="28"/>
              </w:rPr>
              <w:t>призовое место</w:t>
            </w:r>
          </w:p>
        </w:tc>
      </w:tr>
      <w:tr w:rsidR="001048CA" w:rsidRPr="00226706" w:rsidTr="009F57F9">
        <w:tc>
          <w:tcPr>
            <w:tcW w:w="6345" w:type="dxa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1048CA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048C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048C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048C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048C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048C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048CA">
              <w:rPr>
                <w:color w:val="000000"/>
                <w:sz w:val="28"/>
                <w:szCs w:val="28"/>
              </w:rPr>
              <w:t>2</w:t>
            </w:r>
          </w:p>
        </w:tc>
      </w:tr>
      <w:tr w:rsidR="001048CA" w:rsidRPr="00226706" w:rsidTr="009F57F9">
        <w:tc>
          <w:tcPr>
            <w:tcW w:w="6345" w:type="dxa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1048CA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048C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048C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048C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048C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048C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048CA">
              <w:rPr>
                <w:color w:val="000000"/>
                <w:sz w:val="28"/>
                <w:szCs w:val="28"/>
              </w:rPr>
              <w:t>2</w:t>
            </w:r>
          </w:p>
        </w:tc>
      </w:tr>
      <w:tr w:rsidR="001048CA" w:rsidRPr="00226706" w:rsidTr="009F57F9">
        <w:trPr>
          <w:trHeight w:val="190"/>
        </w:trPr>
        <w:tc>
          <w:tcPr>
            <w:tcW w:w="6345" w:type="dxa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1048CA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048C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048C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048C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048C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048C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color w:val="000000"/>
                <w:sz w:val="28"/>
                <w:szCs w:val="28"/>
              </w:rPr>
            </w:pPr>
            <w:r w:rsidRPr="001048CA">
              <w:rPr>
                <w:color w:val="000000"/>
                <w:sz w:val="28"/>
                <w:szCs w:val="28"/>
              </w:rPr>
              <w:t>5</w:t>
            </w:r>
          </w:p>
        </w:tc>
      </w:tr>
      <w:tr w:rsidR="001048CA" w:rsidRPr="00226706" w:rsidTr="009F57F9">
        <w:trPr>
          <w:trHeight w:val="190"/>
        </w:trPr>
        <w:tc>
          <w:tcPr>
            <w:tcW w:w="6345" w:type="dxa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1048CA"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  <w:r w:rsidRPr="001048CA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  <w:r w:rsidRPr="001048CA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  <w:r w:rsidRPr="001048CA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  <w:r w:rsidRPr="001048CA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  <w:r w:rsidRPr="001048CA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48CA" w:rsidRPr="001048CA" w:rsidRDefault="001048CA" w:rsidP="001048CA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  <w:r w:rsidRPr="001048CA">
              <w:rPr>
                <w:sz w:val="28"/>
                <w:szCs w:val="28"/>
              </w:rPr>
              <w:t>1</w:t>
            </w:r>
          </w:p>
        </w:tc>
      </w:tr>
    </w:tbl>
    <w:p w:rsidR="001048CA" w:rsidRPr="00226706" w:rsidRDefault="001048CA" w:rsidP="001048CA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8CA" w:rsidRPr="00226706" w:rsidRDefault="001048CA" w:rsidP="001048CA">
      <w:pPr>
        <w:ind w:firstLine="709"/>
        <w:jc w:val="both"/>
        <w:rPr>
          <w:sz w:val="28"/>
          <w:szCs w:val="28"/>
        </w:rPr>
      </w:pPr>
      <w:r w:rsidRPr="00226706">
        <w:rPr>
          <w:sz w:val="28"/>
          <w:szCs w:val="28"/>
        </w:rPr>
        <w:t>Вывод: Результативность программы</w:t>
      </w:r>
      <w:r>
        <w:rPr>
          <w:sz w:val="28"/>
          <w:szCs w:val="28"/>
        </w:rPr>
        <w:t xml:space="preserve"> </w:t>
      </w:r>
      <w:r w:rsidRPr="007F5870">
        <w:rPr>
          <w:rFonts w:eastAsia="Times New Roman"/>
          <w:sz w:val="28"/>
          <w:szCs w:val="28"/>
        </w:rPr>
        <w:t xml:space="preserve">«Фотошкола «#ВМОМЕНТЕ» </w:t>
      </w:r>
      <w:r w:rsidRPr="00226706">
        <w:rPr>
          <w:sz w:val="28"/>
          <w:szCs w:val="28"/>
        </w:rPr>
        <w:t>подтверждает ее актуальность, востребованность в образовательном пространстве Зеленодольского муниц</w:t>
      </w:r>
      <w:r w:rsidRPr="00226706">
        <w:rPr>
          <w:sz w:val="28"/>
          <w:szCs w:val="28"/>
        </w:rPr>
        <w:t>и</w:t>
      </w:r>
      <w:r w:rsidRPr="00226706">
        <w:rPr>
          <w:sz w:val="28"/>
          <w:szCs w:val="28"/>
        </w:rPr>
        <w:t>пального района и способствует достижению задач развития дополнительного образования, доступности и качества.</w:t>
      </w:r>
    </w:p>
    <w:p w:rsidR="001048CA" w:rsidRPr="00226706" w:rsidRDefault="001048CA" w:rsidP="001048CA">
      <w:pPr>
        <w:ind w:firstLine="709"/>
        <w:jc w:val="both"/>
        <w:rPr>
          <w:sz w:val="28"/>
          <w:szCs w:val="28"/>
        </w:rPr>
      </w:pPr>
    </w:p>
    <w:p w:rsidR="001048CA" w:rsidRPr="00226706" w:rsidRDefault="001048CA" w:rsidP="001048CA">
      <w:pPr>
        <w:jc w:val="both"/>
        <w:rPr>
          <w:sz w:val="28"/>
          <w:szCs w:val="28"/>
        </w:rPr>
      </w:pPr>
    </w:p>
    <w:p w:rsidR="00135681" w:rsidRPr="001048CA" w:rsidRDefault="00135681" w:rsidP="001048CA">
      <w:pPr>
        <w:rPr>
          <w:sz w:val="2"/>
          <w:szCs w:val="2"/>
        </w:rPr>
      </w:pPr>
    </w:p>
    <w:sectPr w:rsidR="00135681" w:rsidRPr="001048CA" w:rsidSect="006E608D">
      <w:pgSz w:w="14137" w:h="18258"/>
      <w:pgMar w:top="1276" w:right="1440" w:bottom="360" w:left="1440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681" w:rsidRDefault="00135681" w:rsidP="00135681">
      <w:r>
        <w:separator/>
      </w:r>
    </w:p>
  </w:endnote>
  <w:endnote w:type="continuationSeparator" w:id="0">
    <w:p w:rsidR="00135681" w:rsidRDefault="00135681" w:rsidP="001356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681" w:rsidRDefault="00135681" w:rsidP="00135681">
      <w:r>
        <w:separator/>
      </w:r>
    </w:p>
  </w:footnote>
  <w:footnote w:type="continuationSeparator" w:id="0">
    <w:p w:rsidR="00135681" w:rsidRDefault="00135681" w:rsidP="001356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0048E98"/>
    <w:lvl w:ilvl="0">
      <w:numFmt w:val="bullet"/>
      <w:lvlText w:val="*"/>
      <w:lvlJc w:val="left"/>
    </w:lvl>
  </w:abstractNum>
  <w:abstractNum w:abstractNumId="1">
    <w:nsid w:val="140D764E"/>
    <w:multiLevelType w:val="singleLevel"/>
    <w:tmpl w:val="DC4CCE4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">
    <w:nsid w:val="1B9A0E75"/>
    <w:multiLevelType w:val="multilevel"/>
    <w:tmpl w:val="2F1CA76E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">
    <w:nsid w:val="217F2F68"/>
    <w:multiLevelType w:val="multilevel"/>
    <w:tmpl w:val="2F1CA76E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4">
    <w:nsid w:val="31525971"/>
    <w:multiLevelType w:val="hybridMultilevel"/>
    <w:tmpl w:val="59F8137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6C63AAA"/>
    <w:multiLevelType w:val="multilevel"/>
    <w:tmpl w:val="2F1CA76E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hint="default"/>
        </w:rPr>
      </w:lvl>
    </w:lvlOverride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6122"/>
    <w:rsid w:val="00021B55"/>
    <w:rsid w:val="001048CA"/>
    <w:rsid w:val="00124D6B"/>
    <w:rsid w:val="00131A77"/>
    <w:rsid w:val="00132345"/>
    <w:rsid w:val="00135681"/>
    <w:rsid w:val="00226706"/>
    <w:rsid w:val="00240973"/>
    <w:rsid w:val="00361B23"/>
    <w:rsid w:val="004424A1"/>
    <w:rsid w:val="004A74CC"/>
    <w:rsid w:val="005E6684"/>
    <w:rsid w:val="006E608D"/>
    <w:rsid w:val="007F4E7C"/>
    <w:rsid w:val="007F5870"/>
    <w:rsid w:val="008A530D"/>
    <w:rsid w:val="009F57F9"/>
    <w:rsid w:val="00B851BC"/>
    <w:rsid w:val="00BE30A0"/>
    <w:rsid w:val="00C967F4"/>
    <w:rsid w:val="00D579AB"/>
    <w:rsid w:val="00E63451"/>
    <w:rsid w:val="00F46122"/>
    <w:rsid w:val="00F737D1"/>
    <w:rsid w:val="00FB4372"/>
    <w:rsid w:val="00FD0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451"/>
    <w:pPr>
      <w:spacing w:after="0" w:line="240" w:lineRule="auto"/>
    </w:pPr>
    <w:rPr>
      <w:rFonts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3568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35681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3568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135681"/>
    <w:rPr>
      <w:rFonts w:ascii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C967F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21B5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1B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hPercent val="88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5253456221198162E-2"/>
          <c:y val="7.6045627376425853E-2"/>
          <c:w val="0.57603686635944695"/>
          <c:h val="0.6920152091254754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кол-во на начало года</c:v>
                </c:pt>
              </c:strCache>
            </c:strRef>
          </c:tx>
          <c:spPr>
            <a:solidFill>
              <a:srgbClr val="9999FF"/>
            </a:solidFill>
            <a:ln w="9523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Sheet1!$B$2:$E$2</c:f>
              <c:numCache>
                <c:formatCode>\О\с\н\о\в\н\о\й</c:formatCode>
                <c:ptCount val="4"/>
                <c:pt idx="0">
                  <c:v>60</c:v>
                </c:pt>
                <c:pt idx="1">
                  <c:v>60</c:v>
                </c:pt>
                <c:pt idx="2">
                  <c:v>60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кол-во на конец года</c:v>
                </c:pt>
              </c:strCache>
            </c:strRef>
          </c:tx>
          <c:spPr>
            <a:solidFill>
              <a:srgbClr val="993366"/>
            </a:solidFill>
            <a:ln w="9523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Sheet1!$B$3:$E$3</c:f>
              <c:numCache>
                <c:formatCode>\О\с\н\о\в\н\о\й</c:formatCode>
                <c:ptCount val="4"/>
                <c:pt idx="0">
                  <c:v>60</c:v>
                </c:pt>
                <c:pt idx="1">
                  <c:v>60</c:v>
                </c:pt>
                <c:pt idx="2">
                  <c:v>60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rgbClr val="FFFFCC"/>
            </a:solidFill>
            <a:ln w="9523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Sheet1!$B$4:$E$4</c:f>
              <c:numCache>
                <c:formatCode>\О\с\н\о\в\н\о\й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gapDepth val="0"/>
        <c:shape val="box"/>
        <c:axId val="143681408"/>
        <c:axId val="143682944"/>
        <c:axId val="0"/>
      </c:bar3DChart>
      <c:catAx>
        <c:axId val="143681408"/>
        <c:scaling>
          <c:orientation val="minMax"/>
        </c:scaling>
        <c:axPos val="b"/>
        <c:numFmt formatCode="\О\с\н\о\в\н\о\й" sourceLinked="1"/>
        <c:tickLblPos val="low"/>
        <c:spPr>
          <a:ln w="23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6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3682944"/>
        <c:crosses val="autoZero"/>
        <c:auto val="1"/>
        <c:lblAlgn val="ctr"/>
        <c:lblOffset val="100"/>
        <c:tickLblSkip val="1"/>
        <c:tickMarkSkip val="1"/>
      </c:catAx>
      <c:valAx>
        <c:axId val="143682944"/>
        <c:scaling>
          <c:orientation val="minMax"/>
        </c:scaling>
        <c:axPos val="l"/>
        <c:majorGridlines>
          <c:spPr>
            <a:ln w="2381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tickLblPos val="nextTo"/>
        <c:spPr>
          <a:ln w="23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6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3681408"/>
        <c:crosses val="autoZero"/>
        <c:crossBetween val="between"/>
      </c:valAx>
      <c:spPr>
        <a:noFill/>
        <a:ln w="19046">
          <a:noFill/>
        </a:ln>
      </c:spPr>
    </c:plotArea>
    <c:legend>
      <c:legendPos val="r"/>
      <c:layout>
        <c:manualLayout>
          <c:xMode val="edge"/>
          <c:yMode val="edge"/>
          <c:x val="0.68663594470046074"/>
          <c:y val="0.26615969581749055"/>
          <c:w val="0.30414746543778809"/>
          <c:h val="0.47148288973384045"/>
        </c:manualLayout>
      </c:layout>
      <c:spPr>
        <a:noFill/>
        <a:ln w="2381">
          <a:solidFill>
            <a:srgbClr val="000000"/>
          </a:solidFill>
          <a:prstDash val="solid"/>
        </a:ln>
      </c:spPr>
      <c:txPr>
        <a:bodyPr/>
        <a:lstStyle/>
        <a:p>
          <a:pPr>
            <a:defRPr sz="79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6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hPercent val="7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329566854990593E-2"/>
          <c:y val="6.5068493150684942E-2"/>
          <c:w val="0.61016949152542388"/>
          <c:h val="0.7191780821917809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планируемые</c:v>
                </c:pt>
              </c:strCache>
            </c:strRef>
          </c:tx>
          <c:spPr>
            <a:solidFill>
              <a:srgbClr val="9999FF"/>
            </a:solidFill>
            <a:ln w="952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Sheet1!$B$2:$E$2</c:f>
              <c:numCache>
                <c:formatCode>\О\с\н\о\в\н\о\й</c:formatCode>
                <c:ptCount val="4"/>
                <c:pt idx="0">
                  <c:v>144</c:v>
                </c:pt>
                <c:pt idx="1">
                  <c:v>144</c:v>
                </c:pt>
                <c:pt idx="2">
                  <c:v>144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фактические</c:v>
                </c:pt>
              </c:strCache>
            </c:strRef>
          </c:tx>
          <c:spPr>
            <a:solidFill>
              <a:srgbClr val="993366"/>
            </a:solidFill>
            <a:ln w="952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Sheet1!$B$3:$E$3</c:f>
              <c:numCache>
                <c:formatCode>\О\с\н\о\в\н\о\й</c:formatCode>
                <c:ptCount val="4"/>
                <c:pt idx="0">
                  <c:v>144</c:v>
                </c:pt>
                <c:pt idx="1">
                  <c:v>144</c:v>
                </c:pt>
                <c:pt idx="2">
                  <c:v>82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% выполняемости</c:v>
                </c:pt>
              </c:strCache>
            </c:strRef>
          </c:tx>
          <c:spPr>
            <a:solidFill>
              <a:srgbClr val="FFFFCC"/>
            </a:solidFill>
            <a:ln w="952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Sheet1!$B$4:$E$4</c:f>
              <c:numCache>
                <c:formatCode>\О\с\н\о\в\н\о\й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60.4</c:v>
                </c:pt>
              </c:numCache>
            </c:numRef>
          </c:val>
        </c:ser>
        <c:gapDepth val="0"/>
        <c:shape val="box"/>
        <c:axId val="135064576"/>
        <c:axId val="143655680"/>
        <c:axId val="0"/>
      </c:bar3DChart>
      <c:catAx>
        <c:axId val="135064576"/>
        <c:scaling>
          <c:orientation val="minMax"/>
        </c:scaling>
        <c:axPos val="b"/>
        <c:numFmt formatCode="\О\с\н\о\в\н\о\й" sourceLinked="1"/>
        <c:tickLblPos val="low"/>
        <c:spPr>
          <a:ln w="23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3655680"/>
        <c:crosses val="autoZero"/>
        <c:auto val="1"/>
        <c:lblAlgn val="ctr"/>
        <c:lblOffset val="100"/>
        <c:tickLblSkip val="1"/>
        <c:tickMarkSkip val="1"/>
      </c:catAx>
      <c:valAx>
        <c:axId val="143655680"/>
        <c:scaling>
          <c:orientation val="minMax"/>
        </c:scaling>
        <c:axPos val="l"/>
        <c:majorGridlines>
          <c:spPr>
            <a:ln w="2381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tickLblPos val="nextTo"/>
        <c:spPr>
          <a:ln w="23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5064576"/>
        <c:crosses val="autoZero"/>
        <c:crossBetween val="between"/>
      </c:valAx>
      <c:spPr>
        <a:noFill/>
        <a:ln w="19044">
          <a:noFill/>
        </a:ln>
      </c:spPr>
    </c:plotArea>
    <c:legend>
      <c:legendPos val="r"/>
      <c:layout>
        <c:manualLayout>
          <c:xMode val="edge"/>
          <c:yMode val="edge"/>
          <c:x val="0.70621468926553677"/>
          <c:y val="0.37671232876712335"/>
          <c:w val="0.28625235404896421"/>
          <c:h val="0.25"/>
        </c:manualLayout>
      </c:layout>
      <c:spPr>
        <a:noFill/>
        <a:ln w="2381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2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75581395348837"/>
          <c:y val="7.5221238938053103E-2"/>
          <c:w val="0.65116279069767458"/>
          <c:h val="0.69026548672566357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9999FF"/>
            </a:solidFill>
            <a:ln w="952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Sheet1!$B$2:$E$2</c:f>
              <c:numCache>
                <c:formatCode>\О\с\н\о\в\н\о\й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952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Sheet1!$B$3:$E$3</c:f>
              <c:numCache>
                <c:formatCode>\О\с\н\о\в\н\о\й</c:formatCode>
                <c:ptCount val="4"/>
                <c:pt idx="0">
                  <c:v>8.3000000000000007</c:v>
                </c:pt>
                <c:pt idx="1">
                  <c:v>3.4</c:v>
                </c:pt>
                <c:pt idx="2">
                  <c:v>48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FFCC"/>
            </a:solidFill>
            <a:ln w="952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Sheet1!$B$4:$E$4</c:f>
              <c:numCache>
                <c:formatCode>\О\с\н\о\в\н\о\й</c:formatCode>
                <c:ptCount val="4"/>
                <c:pt idx="0">
                  <c:v>91.7</c:v>
                </c:pt>
                <c:pt idx="1">
                  <c:v>96.6</c:v>
                </c:pt>
                <c:pt idx="2">
                  <c:v>52</c:v>
                </c:pt>
              </c:numCache>
            </c:numRef>
          </c:val>
        </c:ser>
        <c:gapDepth val="0"/>
        <c:shape val="box"/>
        <c:axId val="135020928"/>
        <c:axId val="135022464"/>
        <c:axId val="0"/>
      </c:bar3DChart>
      <c:catAx>
        <c:axId val="135020928"/>
        <c:scaling>
          <c:orientation val="minMax"/>
        </c:scaling>
        <c:axPos val="b"/>
        <c:numFmt formatCode="\О\с\н\о\в\н\о\й" sourceLinked="1"/>
        <c:tickLblPos val="low"/>
        <c:spPr>
          <a:ln w="23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5022464"/>
        <c:crosses val="autoZero"/>
        <c:auto val="1"/>
        <c:lblAlgn val="ctr"/>
        <c:lblOffset val="100"/>
        <c:tickLblSkip val="1"/>
        <c:tickMarkSkip val="1"/>
      </c:catAx>
      <c:valAx>
        <c:axId val="135022464"/>
        <c:scaling>
          <c:orientation val="minMax"/>
        </c:scaling>
        <c:axPos val="l"/>
        <c:majorGridlines>
          <c:spPr>
            <a:ln w="2381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tickLblPos val="nextTo"/>
        <c:spPr>
          <a:ln w="23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5020928"/>
        <c:crosses val="autoZero"/>
        <c:crossBetween val="between"/>
      </c:valAx>
      <c:spPr>
        <a:noFill/>
        <a:ln w="19044">
          <a:noFill/>
        </a:ln>
      </c:spPr>
    </c:plotArea>
    <c:legend>
      <c:legendPos val="r"/>
      <c:layout>
        <c:manualLayout>
          <c:xMode val="edge"/>
          <c:yMode val="edge"/>
          <c:x val="0.79069767441860472"/>
          <c:y val="0.35840707964601776"/>
          <c:w val="0.19767441860465113"/>
          <c:h val="0.28318584070796465"/>
        </c:manualLayout>
      </c:layout>
      <c:spPr>
        <a:noFill/>
        <a:ln w="2381">
          <a:solidFill>
            <a:srgbClr val="000000"/>
          </a:solidFill>
          <a:prstDash val="solid"/>
        </a:ln>
      </c:spPr>
      <c:txPr>
        <a:bodyPr/>
        <a:lstStyle/>
        <a:p>
          <a:pPr>
            <a:defRPr sz="69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hPercent val="7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9958847736625515E-2"/>
          <c:y val="7.7821011673151752E-2"/>
          <c:w val="0.61934156378600824"/>
          <c:h val="0.7626459143968874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муниципальные</c:v>
                </c:pt>
              </c:strCache>
            </c:strRef>
          </c:tx>
          <c:spPr>
            <a:solidFill>
              <a:srgbClr val="9999FF"/>
            </a:solidFill>
            <a:ln w="9551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\О\с\н\о\в\н\о\й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Sheet1!$B$2:$E$2</c:f>
              <c:numCache>
                <c:formatCode>\О\с\н\о\в\н\о\й</c:formatCode>
                <c:ptCount val="4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республиканские</c:v>
                </c:pt>
              </c:strCache>
            </c:strRef>
          </c:tx>
          <c:spPr>
            <a:solidFill>
              <a:srgbClr val="993366"/>
            </a:solidFill>
            <a:ln w="9551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\О\с\н\о\в\н\о\й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Sheet1!$B$3:$E$3</c:f>
              <c:numCache>
                <c:formatCode>\О\с\н\о\в\н\о\й</c:formatCode>
                <c:ptCount val="4"/>
                <c:pt idx="0">
                  <c:v>4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всероссийские</c:v>
                </c:pt>
              </c:strCache>
            </c:strRef>
          </c:tx>
          <c:spPr>
            <a:solidFill>
              <a:srgbClr val="FFFFCC"/>
            </a:solidFill>
            <a:ln w="9551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\О\с\н\о\в\н\о\й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Sheet1!$B$4:$E$4</c:f>
              <c:numCache>
                <c:formatCode>\О\с\н\о\в\н\о\й</c:formatCode>
                <c:ptCount val="4"/>
                <c:pt idx="0">
                  <c:v>0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международные</c:v>
                </c:pt>
              </c:strCache>
            </c:strRef>
          </c:tx>
          <c:spPr>
            <a:solidFill>
              <a:srgbClr val="CCFFFF"/>
            </a:solidFill>
            <a:ln w="9551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\О\с\н\о\в\н\о\й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Sheet1!$B$5:$E$5</c:f>
              <c:numCache>
                <c:formatCode>\О\с\н\о\в\н\о\й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gapDepth val="0"/>
        <c:shape val="box"/>
        <c:axId val="134648960"/>
        <c:axId val="134650496"/>
        <c:axId val="0"/>
      </c:bar3DChart>
      <c:catAx>
        <c:axId val="134648960"/>
        <c:scaling>
          <c:orientation val="minMax"/>
        </c:scaling>
        <c:axPos val="b"/>
        <c:numFmt formatCode="\О\с\н\о\в\н\о\й" sourceLinked="1"/>
        <c:tickLblPos val="low"/>
        <c:spPr>
          <a:ln w="238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4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4650496"/>
        <c:crosses val="autoZero"/>
        <c:auto val="1"/>
        <c:lblAlgn val="ctr"/>
        <c:lblOffset val="100"/>
        <c:tickLblSkip val="1"/>
        <c:tickMarkSkip val="1"/>
      </c:catAx>
      <c:valAx>
        <c:axId val="134650496"/>
        <c:scaling>
          <c:orientation val="minMax"/>
        </c:scaling>
        <c:axPos val="l"/>
        <c:majorGridlines>
          <c:spPr>
            <a:ln w="2388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tickLblPos val="nextTo"/>
        <c:spPr>
          <a:ln w="238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4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4648960"/>
        <c:crosses val="autoZero"/>
        <c:crossBetween val="between"/>
      </c:valAx>
      <c:spPr>
        <a:noFill/>
        <a:ln w="19101">
          <a:noFill/>
        </a:ln>
      </c:spPr>
    </c:plotArea>
    <c:legend>
      <c:legendPos val="r"/>
      <c:layout>
        <c:manualLayout>
          <c:xMode val="edge"/>
          <c:yMode val="edge"/>
          <c:x val="0.71193415637860091"/>
          <c:y val="0.31906614785992227"/>
          <c:w val="0.27983539094650206"/>
          <c:h val="0.36186770428015574"/>
        </c:manualLayout>
      </c:layout>
      <c:spPr>
        <a:noFill/>
        <a:ln w="2388">
          <a:solidFill>
            <a:srgbClr val="000000"/>
          </a:solidFill>
          <a:prstDash val="solid"/>
        </a:ln>
      </c:spPr>
      <c:txPr>
        <a:bodyPr/>
        <a:lstStyle/>
        <a:p>
          <a:pPr>
            <a:defRPr sz="77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4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7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2727272727272724E-2"/>
          <c:y val="9.0000000000000024E-2"/>
          <c:w val="0.59740259740259749"/>
          <c:h val="0.735000000000000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муниципальный</c:v>
                </c:pt>
              </c:strCache>
            </c:strRef>
          </c:tx>
          <c:spPr>
            <a:solidFill>
              <a:srgbClr val="9999FF"/>
            </a:solidFill>
            <a:ln w="9523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\О\с\н\о\в\н\о\й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Sheet1!$B$2:$E$2</c:f>
              <c:numCache>
                <c:formatCode>\О\с\н\о\в\н\о\й</c:formatCode>
                <c:ptCount val="4"/>
                <c:pt idx="0">
                  <c:v>4</c:v>
                </c:pt>
                <c:pt idx="1">
                  <c:v>4</c:v>
                </c:pt>
                <c:pt idx="2">
                  <c:v>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республиканский</c:v>
                </c:pt>
              </c:strCache>
            </c:strRef>
          </c:tx>
          <c:spPr>
            <a:solidFill>
              <a:srgbClr val="993366"/>
            </a:solidFill>
            <a:ln w="9523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\О\с\н\о\в\н\о\й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Sheet1!$B$3:$E$3</c:f>
              <c:numCache>
                <c:formatCode>\О\с\н\о\в\н\о\й</c:formatCode>
                <c:ptCount val="4"/>
                <c:pt idx="0">
                  <c:v>6</c:v>
                </c:pt>
                <c:pt idx="1">
                  <c:v>7</c:v>
                </c:pt>
                <c:pt idx="2">
                  <c:v>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всероссийский</c:v>
                </c:pt>
              </c:strCache>
            </c:strRef>
          </c:tx>
          <c:spPr>
            <a:solidFill>
              <a:srgbClr val="FFFFCC"/>
            </a:solidFill>
            <a:ln w="9523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\О\с\н\о\в\н\о\й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Sheet1!$B$4:$E$4</c:f>
              <c:numCache>
                <c:formatCode>\О\с\н\о\в\н\о\й</c:formatCode>
                <c:ptCount val="4"/>
                <c:pt idx="0">
                  <c:v>12</c:v>
                </c:pt>
                <c:pt idx="1">
                  <c:v>6</c:v>
                </c:pt>
                <c:pt idx="2">
                  <c:v>13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международный</c:v>
                </c:pt>
              </c:strCache>
            </c:strRef>
          </c:tx>
          <c:spPr>
            <a:solidFill>
              <a:srgbClr val="CCFFFF"/>
            </a:solidFill>
            <a:ln w="9523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\О\с\н\о\в\н\о\й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Sheet1!$B$5:$E$5</c:f>
              <c:numCache>
                <c:formatCode>\О\с\н\о\в\н\о\й</c:formatCode>
                <c:ptCount val="4"/>
                <c:pt idx="0">
                  <c:v>3</c:v>
                </c:pt>
                <c:pt idx="1">
                  <c:v>4</c:v>
                </c:pt>
                <c:pt idx="2">
                  <c:v>2</c:v>
                </c:pt>
              </c:numCache>
            </c:numRef>
          </c:val>
        </c:ser>
        <c:gapDepth val="0"/>
        <c:shape val="box"/>
        <c:axId val="126677760"/>
        <c:axId val="126679296"/>
        <c:axId val="0"/>
      </c:bar3DChart>
      <c:catAx>
        <c:axId val="126677760"/>
        <c:scaling>
          <c:orientation val="minMax"/>
        </c:scaling>
        <c:axPos val="b"/>
        <c:numFmt formatCode="\О\с\н\о\в\н\о\й" sourceLinked="1"/>
        <c:tickLblPos val="low"/>
        <c:spPr>
          <a:ln w="23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6679296"/>
        <c:crosses val="autoZero"/>
        <c:auto val="1"/>
        <c:lblAlgn val="ctr"/>
        <c:lblOffset val="100"/>
        <c:tickLblSkip val="1"/>
        <c:tickMarkSkip val="1"/>
      </c:catAx>
      <c:valAx>
        <c:axId val="126679296"/>
        <c:scaling>
          <c:orientation val="minMax"/>
        </c:scaling>
        <c:axPos val="l"/>
        <c:majorGridlines>
          <c:spPr>
            <a:ln w="2381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tickLblPos val="nextTo"/>
        <c:spPr>
          <a:ln w="23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6677760"/>
        <c:crosses val="autoZero"/>
        <c:crossBetween val="between"/>
      </c:valAx>
      <c:spPr>
        <a:noFill/>
        <a:ln w="19046">
          <a:noFill/>
        </a:ln>
      </c:spPr>
    </c:plotArea>
    <c:legend>
      <c:legendPos val="r"/>
      <c:layout>
        <c:manualLayout>
          <c:xMode val="edge"/>
          <c:yMode val="edge"/>
          <c:x val="0.69870129870129882"/>
          <c:y val="0.30000000000000004"/>
          <c:w val="0.29090909090909095"/>
          <c:h val="0.40500000000000008"/>
        </c:manualLayout>
      </c:layout>
      <c:spPr>
        <a:noFill/>
        <a:ln w="2381">
          <a:solidFill>
            <a:srgbClr val="000000"/>
          </a:solidFill>
          <a:prstDash val="solid"/>
        </a:ln>
      </c:spPr>
      <c:txPr>
        <a:bodyPr/>
        <a:lstStyle/>
        <a:p>
          <a:pPr>
            <a:defRPr sz="60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65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647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Sayyar</dc:creator>
  <cp:lastModifiedBy>Invalid</cp:lastModifiedBy>
  <cp:revision>2</cp:revision>
  <dcterms:created xsi:type="dcterms:W3CDTF">2025-02-28T13:55:00Z</dcterms:created>
  <dcterms:modified xsi:type="dcterms:W3CDTF">2025-02-28T13:55:00Z</dcterms:modified>
</cp:coreProperties>
</file>